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9A" w:rsidRDefault="0074259A" w:rsidP="00E92BF1">
      <w:pPr>
        <w:spacing w:line="560" w:lineRule="exact"/>
        <w:jc w:val="center"/>
        <w:rPr>
          <w:rFonts w:ascii="方正小标宋简体" w:eastAsia="方正小标宋简体"/>
          <w:sz w:val="44"/>
          <w:szCs w:val="44"/>
        </w:rPr>
      </w:pPr>
      <w:r w:rsidRPr="00A07A8E">
        <w:rPr>
          <w:rFonts w:ascii="方正小标宋简体" w:eastAsia="方正小标宋简体" w:hint="eastAsia"/>
          <w:sz w:val="44"/>
          <w:szCs w:val="44"/>
        </w:rPr>
        <w:t>广西壮族自治区油茶产业专项保障性苗圃管理办法</w:t>
      </w:r>
    </w:p>
    <w:p w:rsidR="005C57BF" w:rsidRPr="00A07A8E" w:rsidRDefault="005C57BF" w:rsidP="0074259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（征求意见稿）</w:t>
      </w:r>
    </w:p>
    <w:p w:rsidR="0074259A" w:rsidRPr="00943E46" w:rsidRDefault="0074259A" w:rsidP="0074259A">
      <w:pPr>
        <w:spacing w:line="560" w:lineRule="exact"/>
        <w:rPr>
          <w:sz w:val="44"/>
          <w:szCs w:val="44"/>
        </w:rPr>
      </w:pPr>
    </w:p>
    <w:p w:rsidR="0074259A" w:rsidRPr="00F63FA8"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t>第一章  总  则</w:t>
      </w:r>
    </w:p>
    <w:p w:rsidR="0074259A" w:rsidRPr="00B31C95" w:rsidRDefault="0074259A" w:rsidP="0074259A">
      <w:pPr>
        <w:spacing w:line="560" w:lineRule="exact"/>
        <w:ind w:firstLine="645"/>
        <w:rPr>
          <w:rFonts w:ascii="仿宋_GB2312" w:eastAsia="仿宋_GB2312"/>
          <w:sz w:val="32"/>
          <w:szCs w:val="32"/>
        </w:rPr>
      </w:pPr>
      <w:r w:rsidRPr="0087380B">
        <w:rPr>
          <w:rFonts w:ascii="黑体" w:eastAsia="黑体" w:hint="eastAsia"/>
          <w:sz w:val="32"/>
          <w:szCs w:val="32"/>
        </w:rPr>
        <w:t>第一条</w:t>
      </w:r>
      <w:r w:rsidRPr="0087380B">
        <w:rPr>
          <w:rFonts w:ascii="仿宋_GB2312" w:eastAsia="仿宋_GB2312" w:hint="eastAsia"/>
          <w:sz w:val="32"/>
          <w:szCs w:val="32"/>
        </w:rPr>
        <w:t xml:space="preserve"> </w:t>
      </w:r>
      <w:r>
        <w:rPr>
          <w:rFonts w:ascii="仿宋_GB2312" w:eastAsia="仿宋_GB2312" w:hint="eastAsia"/>
          <w:sz w:val="32"/>
          <w:szCs w:val="32"/>
        </w:rPr>
        <w:t xml:space="preserve"> </w:t>
      </w:r>
      <w:r w:rsidRPr="00B31C95">
        <w:rPr>
          <w:rFonts w:ascii="仿宋_GB2312" w:eastAsia="仿宋_GB2312" w:hint="eastAsia"/>
          <w:sz w:val="32"/>
          <w:szCs w:val="32"/>
        </w:rPr>
        <w:t>为贯彻落实自治区</w:t>
      </w:r>
      <w:r>
        <w:rPr>
          <w:rFonts w:ascii="仿宋_GB2312" w:eastAsia="仿宋_GB2312" w:hint="eastAsia"/>
          <w:sz w:val="32"/>
          <w:szCs w:val="32"/>
        </w:rPr>
        <w:t>政府</w:t>
      </w:r>
      <w:r w:rsidRPr="00B31C95">
        <w:rPr>
          <w:rFonts w:ascii="仿宋_GB2312" w:eastAsia="仿宋_GB2312" w:hint="eastAsia"/>
          <w:sz w:val="32"/>
          <w:szCs w:val="32"/>
        </w:rPr>
        <w:t>关于做大做强广西油茶产业精神，</w:t>
      </w:r>
      <w:r>
        <w:rPr>
          <w:rFonts w:ascii="仿宋_GB2312" w:eastAsia="仿宋_GB2312" w:hint="eastAsia"/>
          <w:sz w:val="32"/>
          <w:szCs w:val="32"/>
        </w:rPr>
        <w:t>全力保障广西</w:t>
      </w:r>
      <w:r w:rsidRPr="00C62F62">
        <w:rPr>
          <w:rFonts w:ascii="仿宋_GB2312" w:eastAsia="仿宋_GB2312" w:hint="eastAsia"/>
          <w:sz w:val="32"/>
          <w:szCs w:val="32"/>
        </w:rPr>
        <w:t>油茶产业“双千计划”（</w:t>
      </w:r>
      <w:r w:rsidRPr="00C62F62">
        <w:rPr>
          <w:rFonts w:ascii="仿宋_GB2312" w:eastAsia="仿宋_GB2312" w:hint="eastAsia"/>
          <w:bCs/>
          <w:sz w:val="32"/>
          <w:szCs w:val="32"/>
        </w:rPr>
        <w:t>千万亩油茶林、千亿元产业</w:t>
      </w:r>
      <w:r w:rsidRPr="00C62F62">
        <w:rPr>
          <w:rFonts w:ascii="仿宋_GB2312" w:eastAsia="仿宋_GB2312" w:hint="eastAsia"/>
          <w:sz w:val="32"/>
          <w:szCs w:val="32"/>
        </w:rPr>
        <w:t>）顺利实施，助力推进我区精准扶贫工作，</w:t>
      </w:r>
      <w:r w:rsidRPr="00B31C95">
        <w:rPr>
          <w:rFonts w:ascii="仿宋_GB2312" w:eastAsia="仿宋_GB2312" w:hint="eastAsia"/>
          <w:sz w:val="32"/>
          <w:szCs w:val="32"/>
        </w:rPr>
        <w:t>特制定本办法。</w:t>
      </w:r>
    </w:p>
    <w:p w:rsidR="0074259A" w:rsidRPr="00A50562" w:rsidRDefault="0074259A" w:rsidP="0074259A">
      <w:pPr>
        <w:spacing w:line="560" w:lineRule="exact"/>
        <w:ind w:firstLine="645"/>
        <w:rPr>
          <w:rFonts w:ascii="仿宋_GB2312" w:eastAsia="仿宋_GB2312"/>
          <w:sz w:val="32"/>
          <w:szCs w:val="32"/>
        </w:rPr>
      </w:pPr>
      <w:r w:rsidRPr="0087380B">
        <w:rPr>
          <w:rFonts w:ascii="黑体" w:eastAsia="黑体" w:hint="eastAsia"/>
          <w:sz w:val="32"/>
          <w:szCs w:val="32"/>
        </w:rPr>
        <w:t>第</w:t>
      </w:r>
      <w:r>
        <w:rPr>
          <w:rFonts w:ascii="黑体" w:eastAsia="黑体" w:hint="eastAsia"/>
          <w:sz w:val="32"/>
          <w:szCs w:val="32"/>
        </w:rPr>
        <w:t>二</w:t>
      </w:r>
      <w:r w:rsidRPr="0087380B">
        <w:rPr>
          <w:rFonts w:ascii="黑体" w:eastAsia="黑体" w:hint="eastAsia"/>
          <w:sz w:val="32"/>
          <w:szCs w:val="32"/>
        </w:rPr>
        <w:t>条</w:t>
      </w:r>
      <w:r>
        <w:rPr>
          <w:rFonts w:ascii="黑体" w:eastAsia="黑体" w:hint="eastAsia"/>
          <w:sz w:val="32"/>
          <w:szCs w:val="32"/>
        </w:rPr>
        <w:t xml:space="preserve">  </w:t>
      </w:r>
      <w:r w:rsidRPr="0087380B">
        <w:rPr>
          <w:rFonts w:ascii="仿宋_GB2312" w:eastAsia="仿宋_GB2312" w:hint="eastAsia"/>
          <w:sz w:val="32"/>
          <w:szCs w:val="32"/>
        </w:rPr>
        <w:t>本办法所称的</w:t>
      </w:r>
      <w:r w:rsidRPr="00476FD6">
        <w:rPr>
          <w:rFonts w:ascii="仿宋_GB2312" w:eastAsia="仿宋_GB2312" w:hint="eastAsia"/>
          <w:sz w:val="32"/>
          <w:szCs w:val="32"/>
        </w:rPr>
        <w:t>广西壮族自治区</w:t>
      </w:r>
      <w:r w:rsidRPr="00B9478A">
        <w:rPr>
          <w:rFonts w:ascii="仿宋_GB2312" w:eastAsia="仿宋_GB2312" w:hint="eastAsia"/>
          <w:sz w:val="32"/>
          <w:szCs w:val="32"/>
        </w:rPr>
        <w:t>油茶产业</w:t>
      </w:r>
      <w:r>
        <w:rPr>
          <w:rFonts w:ascii="仿宋_GB2312" w:eastAsia="仿宋_GB2312" w:hint="eastAsia"/>
          <w:sz w:val="32"/>
          <w:szCs w:val="32"/>
        </w:rPr>
        <w:t>专项</w:t>
      </w:r>
      <w:r w:rsidRPr="0087380B">
        <w:rPr>
          <w:rFonts w:ascii="仿宋_GB2312" w:eastAsia="仿宋_GB2312" w:hint="eastAsia"/>
          <w:sz w:val="32"/>
          <w:szCs w:val="32"/>
        </w:rPr>
        <w:t>保障性苗圃是指经自治区林业主管部门认定，</w:t>
      </w:r>
      <w:r w:rsidRPr="00A50562">
        <w:rPr>
          <w:rFonts w:ascii="仿宋_GB2312" w:eastAsia="仿宋_GB2312" w:hAnsi="仿宋_GB2312" w:cs="仿宋_GB2312" w:hint="eastAsia"/>
          <w:sz w:val="32"/>
          <w:szCs w:val="32"/>
        </w:rPr>
        <w:t>育苗技术含量高、育苗周期长、</w:t>
      </w:r>
      <w:bookmarkStart w:id="0" w:name="_GoBack"/>
      <w:bookmarkEnd w:id="0"/>
      <w:r w:rsidRPr="00A50562">
        <w:rPr>
          <w:rFonts w:ascii="仿宋_GB2312" w:eastAsia="仿宋_GB2312" w:hAnsi="仿宋_GB2312" w:cs="仿宋_GB2312" w:hint="eastAsia"/>
          <w:sz w:val="32"/>
          <w:szCs w:val="32"/>
        </w:rPr>
        <w:t>以保障油茶工程造林用苗为目的的</w:t>
      </w:r>
      <w:r w:rsidRPr="00A50562">
        <w:rPr>
          <w:rFonts w:ascii="仿宋_GB2312" w:eastAsia="仿宋_GB2312" w:hint="eastAsia"/>
          <w:sz w:val="32"/>
          <w:szCs w:val="32"/>
        </w:rPr>
        <w:t>油茶良种大苗培育基地。</w:t>
      </w:r>
    </w:p>
    <w:p w:rsidR="0074259A" w:rsidRPr="00B9478A" w:rsidRDefault="0074259A" w:rsidP="0074259A">
      <w:pPr>
        <w:spacing w:line="560" w:lineRule="exact"/>
        <w:ind w:firstLine="645"/>
        <w:rPr>
          <w:rFonts w:ascii="仿宋_GB2312" w:eastAsia="仿宋_GB2312"/>
          <w:sz w:val="32"/>
          <w:szCs w:val="32"/>
        </w:rPr>
      </w:pPr>
      <w:r w:rsidRPr="00B9478A">
        <w:rPr>
          <w:rFonts w:ascii="黑体" w:eastAsia="黑体" w:hint="eastAsia"/>
          <w:sz w:val="32"/>
          <w:szCs w:val="32"/>
        </w:rPr>
        <w:t>第三条</w:t>
      </w:r>
      <w:r w:rsidRPr="00B9478A">
        <w:rPr>
          <w:rFonts w:ascii="仿宋_GB2312" w:eastAsia="仿宋_GB2312" w:hint="eastAsia"/>
          <w:sz w:val="32"/>
          <w:szCs w:val="32"/>
        </w:rPr>
        <w:t xml:space="preserve">  在广西壮族自治区行政区域内</w:t>
      </w:r>
      <w:r>
        <w:rPr>
          <w:rFonts w:ascii="仿宋_GB2312" w:eastAsia="仿宋_GB2312" w:hint="eastAsia"/>
          <w:sz w:val="32"/>
          <w:szCs w:val="32"/>
        </w:rPr>
        <w:t>油茶产业专项</w:t>
      </w:r>
      <w:r w:rsidRPr="00B9478A">
        <w:rPr>
          <w:rFonts w:ascii="仿宋_GB2312" w:eastAsia="仿宋_GB2312" w:hint="eastAsia"/>
          <w:sz w:val="32"/>
          <w:szCs w:val="32"/>
        </w:rPr>
        <w:t>保障性苗圃的设立、建设和监督管理等活动，适用本办法。</w:t>
      </w:r>
    </w:p>
    <w:p w:rsidR="0074259A" w:rsidRDefault="0074259A" w:rsidP="0074259A">
      <w:pPr>
        <w:spacing w:line="560" w:lineRule="exact"/>
        <w:ind w:firstLine="645"/>
        <w:rPr>
          <w:rFonts w:ascii="仿宋_GB2312" w:eastAsia="仿宋_GB2312"/>
          <w:sz w:val="32"/>
          <w:szCs w:val="32"/>
        </w:rPr>
      </w:pPr>
      <w:r w:rsidRPr="00B9478A">
        <w:rPr>
          <w:rFonts w:ascii="黑体" w:eastAsia="黑体" w:hint="eastAsia"/>
          <w:sz w:val="32"/>
          <w:szCs w:val="32"/>
        </w:rPr>
        <w:t>第四条</w:t>
      </w:r>
      <w:r w:rsidRPr="00B9478A">
        <w:rPr>
          <w:rFonts w:ascii="仿宋_GB2312" w:eastAsia="仿宋_GB2312" w:hint="eastAsia"/>
          <w:sz w:val="32"/>
          <w:szCs w:val="32"/>
        </w:rPr>
        <w:t xml:space="preserve">  县级以上林业主管部门负责本行政区域内</w:t>
      </w:r>
      <w:r>
        <w:rPr>
          <w:rFonts w:ascii="仿宋_GB2312" w:eastAsia="仿宋_GB2312" w:hint="eastAsia"/>
          <w:sz w:val="32"/>
          <w:szCs w:val="32"/>
        </w:rPr>
        <w:t>自治区油茶产业专项</w:t>
      </w:r>
      <w:r w:rsidRPr="00B9478A">
        <w:rPr>
          <w:rFonts w:ascii="仿宋_GB2312" w:eastAsia="仿宋_GB2312" w:hint="eastAsia"/>
          <w:sz w:val="32"/>
          <w:szCs w:val="32"/>
        </w:rPr>
        <w:t>保障性苗圃的建设管理工作。</w:t>
      </w:r>
    </w:p>
    <w:p w:rsidR="0074259A" w:rsidRPr="00B9478A" w:rsidRDefault="0074259A" w:rsidP="0074259A">
      <w:pPr>
        <w:spacing w:line="560" w:lineRule="exact"/>
        <w:ind w:firstLine="645"/>
        <w:rPr>
          <w:rFonts w:ascii="仿宋_GB2312" w:eastAsia="仿宋_GB2312"/>
          <w:sz w:val="32"/>
          <w:szCs w:val="32"/>
        </w:rPr>
      </w:pPr>
    </w:p>
    <w:p w:rsidR="0074259A"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t xml:space="preserve">第二章 </w:t>
      </w:r>
      <w:r>
        <w:rPr>
          <w:rFonts w:ascii="黑体" w:eastAsia="黑体" w:hAnsi="黑体" w:hint="eastAsia"/>
          <w:sz w:val="32"/>
          <w:szCs w:val="32"/>
        </w:rPr>
        <w:t>规划与布局</w:t>
      </w:r>
    </w:p>
    <w:p w:rsidR="0074259A" w:rsidRPr="00301A7C" w:rsidRDefault="0074259A" w:rsidP="0074259A">
      <w:pPr>
        <w:spacing w:line="560" w:lineRule="exact"/>
        <w:ind w:firstLine="645"/>
        <w:rPr>
          <w:rFonts w:ascii="仿宋_GB2312" w:eastAsia="仿宋_GB2312"/>
          <w:color w:val="548DD4"/>
          <w:sz w:val="32"/>
          <w:szCs w:val="32"/>
        </w:rPr>
      </w:pPr>
      <w:r w:rsidRPr="00544262">
        <w:rPr>
          <w:rFonts w:ascii="黑体" w:eastAsia="黑体" w:hint="eastAsia"/>
          <w:sz w:val="32"/>
          <w:szCs w:val="32"/>
        </w:rPr>
        <w:t>第</w:t>
      </w:r>
      <w:r>
        <w:rPr>
          <w:rFonts w:ascii="黑体" w:eastAsia="黑体" w:hint="eastAsia"/>
          <w:sz w:val="32"/>
          <w:szCs w:val="32"/>
        </w:rPr>
        <w:t>五</w:t>
      </w:r>
      <w:r w:rsidRPr="00544262">
        <w:rPr>
          <w:rFonts w:ascii="黑体" w:eastAsia="黑体" w:hint="eastAsia"/>
          <w:sz w:val="32"/>
          <w:szCs w:val="32"/>
        </w:rPr>
        <w:t>条</w:t>
      </w:r>
      <w:r>
        <w:rPr>
          <w:rFonts w:ascii="黑体" w:eastAsia="黑体" w:hint="eastAsia"/>
          <w:sz w:val="32"/>
          <w:szCs w:val="32"/>
        </w:rPr>
        <w:t xml:space="preserve">  </w:t>
      </w:r>
      <w:r w:rsidRPr="003C0C46">
        <w:rPr>
          <w:rFonts w:ascii="仿宋_GB2312" w:eastAsia="仿宋_GB2312" w:hint="eastAsia"/>
          <w:sz w:val="32"/>
          <w:szCs w:val="32"/>
        </w:rPr>
        <w:t>根据全区油茶产业发展规划，在油茶主要产区合理布局自治区油茶产业</w:t>
      </w:r>
      <w:r>
        <w:rPr>
          <w:rFonts w:ascii="仿宋_GB2312" w:eastAsia="仿宋_GB2312" w:hint="eastAsia"/>
          <w:sz w:val="32"/>
          <w:szCs w:val="32"/>
        </w:rPr>
        <w:t>专项</w:t>
      </w:r>
      <w:r w:rsidRPr="003C0C46">
        <w:rPr>
          <w:rFonts w:ascii="仿宋_GB2312" w:eastAsia="仿宋_GB2312" w:hint="eastAsia"/>
          <w:sz w:val="32"/>
          <w:szCs w:val="32"/>
        </w:rPr>
        <w:t>保障性苗圃30个 ，重点布局在油茶造林、生态修复以及扶贫攻坚任务重</w:t>
      </w:r>
      <w:r>
        <w:rPr>
          <w:rFonts w:ascii="仿宋_GB2312" w:eastAsia="仿宋_GB2312" w:hint="eastAsia"/>
          <w:sz w:val="32"/>
          <w:szCs w:val="32"/>
        </w:rPr>
        <w:t>的</w:t>
      </w:r>
      <w:r w:rsidRPr="003C0C46">
        <w:rPr>
          <w:rFonts w:ascii="仿宋_GB2312" w:eastAsia="仿宋_GB2312" w:hint="eastAsia"/>
          <w:sz w:val="32"/>
          <w:szCs w:val="32"/>
        </w:rPr>
        <w:t>市县。原则上百色、河池、</w:t>
      </w:r>
      <w:r w:rsidRPr="003C0C46">
        <w:rPr>
          <w:rFonts w:ascii="仿宋_GB2312" w:eastAsia="仿宋_GB2312" w:hint="eastAsia"/>
          <w:sz w:val="32"/>
          <w:szCs w:val="32"/>
        </w:rPr>
        <w:lastRenderedPageBreak/>
        <w:t>柳州</w:t>
      </w:r>
      <w:r>
        <w:rPr>
          <w:rFonts w:ascii="仿宋_GB2312" w:eastAsia="仿宋_GB2312" w:hint="eastAsia"/>
          <w:sz w:val="32"/>
          <w:szCs w:val="32"/>
        </w:rPr>
        <w:t>、桂林</w:t>
      </w:r>
      <w:r w:rsidRPr="003C0C46">
        <w:rPr>
          <w:rFonts w:ascii="仿宋_GB2312" w:eastAsia="仿宋_GB2312" w:hint="eastAsia"/>
          <w:sz w:val="32"/>
          <w:szCs w:val="32"/>
        </w:rPr>
        <w:t>各市布局3—4个；贺州、玉林、梧州、南宁各市布局2—3个；其它各市布局1-2个。</w:t>
      </w:r>
    </w:p>
    <w:p w:rsidR="0074259A" w:rsidRPr="00F135ED" w:rsidRDefault="0074259A" w:rsidP="0074259A">
      <w:pPr>
        <w:spacing w:line="560" w:lineRule="exact"/>
        <w:ind w:firstLine="645"/>
        <w:jc w:val="center"/>
        <w:rPr>
          <w:rFonts w:ascii="仿宋_GB2312" w:eastAsia="仿宋_GB2312"/>
          <w:sz w:val="32"/>
          <w:szCs w:val="32"/>
        </w:rPr>
      </w:pPr>
    </w:p>
    <w:p w:rsidR="0074259A" w:rsidRPr="00F63FA8"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t>第</w:t>
      </w:r>
      <w:r>
        <w:rPr>
          <w:rFonts w:ascii="黑体" w:eastAsia="黑体" w:hAnsi="黑体" w:hint="eastAsia"/>
          <w:sz w:val="32"/>
          <w:szCs w:val="32"/>
        </w:rPr>
        <w:t>三</w:t>
      </w:r>
      <w:r w:rsidRPr="00F63FA8">
        <w:rPr>
          <w:rFonts w:ascii="黑体" w:eastAsia="黑体" w:hAnsi="黑体" w:hint="eastAsia"/>
          <w:sz w:val="32"/>
          <w:szCs w:val="32"/>
        </w:rPr>
        <w:t>章</w:t>
      </w:r>
      <w:r>
        <w:rPr>
          <w:rFonts w:ascii="黑体" w:eastAsia="黑体" w:hAnsi="黑体" w:hint="eastAsia"/>
          <w:sz w:val="32"/>
          <w:szCs w:val="32"/>
        </w:rPr>
        <w:t xml:space="preserve"> </w:t>
      </w:r>
      <w:r w:rsidRPr="00F63FA8">
        <w:rPr>
          <w:rFonts w:ascii="黑体" w:eastAsia="黑体" w:hAnsi="黑体" w:hint="eastAsia"/>
          <w:sz w:val="32"/>
          <w:szCs w:val="32"/>
        </w:rPr>
        <w:t>申报与认定</w:t>
      </w:r>
    </w:p>
    <w:p w:rsidR="0074259A" w:rsidRPr="00F81C39" w:rsidRDefault="0074259A" w:rsidP="0074259A">
      <w:pPr>
        <w:widowControl/>
        <w:spacing w:line="540" w:lineRule="exact"/>
        <w:ind w:firstLineChars="200" w:firstLine="640"/>
        <w:rPr>
          <w:rFonts w:ascii="仿宋_GB2312" w:eastAsia="仿宋_GB2312"/>
          <w:sz w:val="28"/>
          <w:szCs w:val="28"/>
        </w:rPr>
      </w:pPr>
      <w:r w:rsidRPr="00544262">
        <w:rPr>
          <w:rFonts w:ascii="黑体" w:eastAsia="黑体" w:hint="eastAsia"/>
          <w:sz w:val="32"/>
          <w:szCs w:val="32"/>
        </w:rPr>
        <w:t>第</w:t>
      </w:r>
      <w:r>
        <w:rPr>
          <w:rFonts w:ascii="黑体" w:eastAsia="黑体" w:hint="eastAsia"/>
          <w:sz w:val="32"/>
          <w:szCs w:val="32"/>
        </w:rPr>
        <w:t>六</w:t>
      </w:r>
      <w:r w:rsidRPr="00544262">
        <w:rPr>
          <w:rFonts w:ascii="黑体" w:eastAsia="黑体" w:hint="eastAsia"/>
          <w:sz w:val="32"/>
          <w:szCs w:val="32"/>
        </w:rPr>
        <w:t>条</w:t>
      </w:r>
      <w:r>
        <w:rPr>
          <w:rFonts w:ascii="仿宋_GB2312" w:eastAsia="仿宋_GB2312" w:hint="eastAsia"/>
          <w:sz w:val="28"/>
          <w:szCs w:val="28"/>
        </w:rPr>
        <w:t xml:space="preserve">  </w:t>
      </w:r>
      <w:r w:rsidRPr="0029210C">
        <w:rPr>
          <w:rFonts w:ascii="仿宋_GB2312" w:eastAsia="仿宋_GB2312" w:hint="eastAsia"/>
          <w:sz w:val="32"/>
          <w:szCs w:val="32"/>
        </w:rPr>
        <w:t>申报自治区</w:t>
      </w:r>
      <w:r>
        <w:rPr>
          <w:rFonts w:ascii="仿宋_GB2312" w:eastAsia="仿宋_GB2312" w:hint="eastAsia"/>
          <w:sz w:val="32"/>
          <w:szCs w:val="32"/>
        </w:rPr>
        <w:t>油茶产业专项</w:t>
      </w:r>
      <w:r w:rsidRPr="00930360">
        <w:rPr>
          <w:rFonts w:ascii="仿宋_GB2312" w:eastAsia="仿宋_GB2312" w:hint="eastAsia"/>
          <w:sz w:val="32"/>
          <w:szCs w:val="32"/>
        </w:rPr>
        <w:t>保障性苗圃应具备以下条件：</w:t>
      </w:r>
    </w:p>
    <w:p w:rsidR="0074259A" w:rsidRPr="00C319D9"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t>（一）在我区范围内开展油茶良种大苗培育的</w:t>
      </w:r>
      <w:r w:rsidRPr="00C319D9">
        <w:rPr>
          <w:rFonts w:ascii="仿宋_GB2312" w:eastAsia="仿宋_GB2312" w:hint="eastAsia"/>
          <w:sz w:val="32"/>
          <w:szCs w:val="32"/>
        </w:rPr>
        <w:t>国有育苗单位</w:t>
      </w:r>
      <w:r>
        <w:rPr>
          <w:rFonts w:ascii="仿宋_GB2312" w:eastAsia="仿宋_GB2312" w:hint="eastAsia"/>
          <w:sz w:val="32"/>
          <w:szCs w:val="32"/>
        </w:rPr>
        <w:t>、</w:t>
      </w:r>
      <w:r w:rsidRPr="00C319D9">
        <w:rPr>
          <w:rFonts w:ascii="仿宋_GB2312" w:eastAsia="仿宋_GB2312" w:hint="eastAsia"/>
          <w:sz w:val="32"/>
          <w:szCs w:val="32"/>
        </w:rPr>
        <w:t>民营</w:t>
      </w:r>
      <w:r>
        <w:rPr>
          <w:rFonts w:ascii="仿宋_GB2312" w:eastAsia="仿宋_GB2312" w:hint="eastAsia"/>
          <w:sz w:val="32"/>
          <w:szCs w:val="32"/>
        </w:rPr>
        <w:t>或</w:t>
      </w:r>
      <w:r w:rsidRPr="00C319D9">
        <w:rPr>
          <w:rFonts w:ascii="仿宋_GB2312" w:eastAsia="仿宋_GB2312" w:hint="eastAsia"/>
          <w:sz w:val="32"/>
          <w:szCs w:val="32"/>
        </w:rPr>
        <w:t>个体苗圃</w:t>
      </w:r>
      <w:r>
        <w:rPr>
          <w:rFonts w:ascii="仿宋_GB2312" w:eastAsia="仿宋_GB2312" w:hint="eastAsia"/>
          <w:sz w:val="32"/>
          <w:szCs w:val="32"/>
        </w:rPr>
        <w:t>；</w:t>
      </w:r>
    </w:p>
    <w:p w:rsidR="0074259A"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3477FC">
        <w:rPr>
          <w:rFonts w:ascii="仿宋_GB2312" w:eastAsia="仿宋_GB2312" w:hint="eastAsia"/>
          <w:sz w:val="32"/>
          <w:szCs w:val="32"/>
        </w:rPr>
        <w:t>已</w:t>
      </w:r>
      <w:r>
        <w:rPr>
          <w:rFonts w:ascii="仿宋_GB2312" w:eastAsia="仿宋_GB2312" w:hint="eastAsia"/>
          <w:sz w:val="32"/>
          <w:szCs w:val="32"/>
        </w:rPr>
        <w:t>经获得由自治区</w:t>
      </w:r>
      <w:r w:rsidRPr="003477FC">
        <w:rPr>
          <w:rFonts w:ascii="仿宋_GB2312" w:eastAsia="仿宋_GB2312" w:hint="eastAsia"/>
          <w:sz w:val="32"/>
          <w:szCs w:val="32"/>
        </w:rPr>
        <w:t>林业主管部门核发的《林木种子生产经营许可证》</w:t>
      </w:r>
      <w:r>
        <w:rPr>
          <w:rFonts w:ascii="仿宋_GB2312" w:eastAsia="仿宋_GB2312" w:hint="eastAsia"/>
          <w:sz w:val="32"/>
          <w:szCs w:val="32"/>
        </w:rPr>
        <w:t>；</w:t>
      </w:r>
    </w:p>
    <w:p w:rsidR="0074259A" w:rsidRPr="002A1D49" w:rsidRDefault="0074259A" w:rsidP="0074259A">
      <w:pPr>
        <w:spacing w:line="560" w:lineRule="exact"/>
        <w:ind w:firstLineChars="200" w:firstLine="640"/>
        <w:rPr>
          <w:rFonts w:ascii="仿宋_GB2312" w:eastAsia="仿宋_GB2312"/>
          <w:sz w:val="32"/>
          <w:szCs w:val="32"/>
        </w:rPr>
      </w:pPr>
      <w:r w:rsidRPr="003477FC">
        <w:rPr>
          <w:rFonts w:ascii="仿宋_GB2312" w:eastAsia="仿宋_GB2312" w:hint="eastAsia"/>
          <w:sz w:val="32"/>
          <w:szCs w:val="32"/>
        </w:rPr>
        <w:t>（三）</w:t>
      </w:r>
      <w:r>
        <w:rPr>
          <w:rFonts w:ascii="仿宋_GB2312" w:eastAsia="仿宋_GB2312" w:hint="eastAsia"/>
          <w:sz w:val="32"/>
          <w:szCs w:val="32"/>
        </w:rPr>
        <w:t>苗圃育苗</w:t>
      </w:r>
      <w:r w:rsidRPr="002A1D49">
        <w:rPr>
          <w:rFonts w:ascii="仿宋_GB2312" w:eastAsia="仿宋_GB2312" w:hint="eastAsia"/>
          <w:sz w:val="32"/>
          <w:szCs w:val="32"/>
        </w:rPr>
        <w:t>面积</w:t>
      </w:r>
      <w:r w:rsidRPr="003C0C46">
        <w:rPr>
          <w:rFonts w:ascii="仿宋_GB2312" w:eastAsia="仿宋_GB2312" w:hint="eastAsia"/>
          <w:sz w:val="32"/>
          <w:szCs w:val="32"/>
        </w:rPr>
        <w:t>5</w:t>
      </w:r>
      <w:r w:rsidRPr="003C0C46">
        <w:rPr>
          <w:rFonts w:ascii="仿宋_GB2312" w:eastAsia="仿宋_GB2312"/>
          <w:sz w:val="32"/>
          <w:szCs w:val="32"/>
        </w:rPr>
        <w:t>0</w:t>
      </w:r>
      <w:r w:rsidRPr="003C0C46">
        <w:rPr>
          <w:rFonts w:ascii="仿宋_GB2312" w:eastAsia="仿宋_GB2312" w:hint="eastAsia"/>
          <w:sz w:val="32"/>
          <w:szCs w:val="32"/>
        </w:rPr>
        <w:t>亩以上</w:t>
      </w:r>
      <w:r w:rsidRPr="002A1D49">
        <w:rPr>
          <w:rFonts w:ascii="仿宋_GB2312" w:eastAsia="仿宋_GB2312" w:hint="eastAsia"/>
          <w:sz w:val="32"/>
          <w:szCs w:val="32"/>
        </w:rPr>
        <w:t>，</w:t>
      </w:r>
      <w:r>
        <w:rPr>
          <w:rFonts w:ascii="仿宋_GB2312" w:eastAsia="仿宋_GB2312" w:hint="eastAsia"/>
          <w:sz w:val="32"/>
          <w:szCs w:val="32"/>
        </w:rPr>
        <w:t>近两</w:t>
      </w:r>
      <w:r w:rsidRPr="002A1D49">
        <w:rPr>
          <w:rFonts w:ascii="仿宋_GB2312" w:eastAsia="仿宋_GB2312" w:hint="eastAsia"/>
          <w:sz w:val="32"/>
          <w:szCs w:val="32"/>
        </w:rPr>
        <w:t>年</w:t>
      </w:r>
      <w:r>
        <w:rPr>
          <w:rFonts w:ascii="仿宋_GB2312" w:eastAsia="仿宋_GB2312" w:hint="eastAsia"/>
          <w:sz w:val="32"/>
          <w:szCs w:val="32"/>
        </w:rPr>
        <w:t>每年</w:t>
      </w:r>
      <w:r w:rsidRPr="002A1D49">
        <w:rPr>
          <w:rFonts w:ascii="仿宋_GB2312" w:eastAsia="仿宋_GB2312" w:hint="eastAsia"/>
          <w:sz w:val="32"/>
          <w:szCs w:val="32"/>
        </w:rPr>
        <w:t>生产</w:t>
      </w:r>
      <w:r>
        <w:rPr>
          <w:rFonts w:ascii="仿宋_GB2312" w:eastAsia="仿宋_GB2312" w:hint="eastAsia"/>
          <w:sz w:val="32"/>
          <w:szCs w:val="32"/>
        </w:rPr>
        <w:t>油茶合格苗木</w:t>
      </w:r>
      <w:r w:rsidRPr="002A1D49">
        <w:rPr>
          <w:rFonts w:ascii="仿宋_GB2312" w:eastAsia="仿宋_GB2312"/>
          <w:sz w:val="32"/>
          <w:szCs w:val="32"/>
        </w:rPr>
        <w:t>100</w:t>
      </w:r>
      <w:r w:rsidRPr="002A1D49">
        <w:rPr>
          <w:rFonts w:ascii="仿宋_GB2312" w:eastAsia="仿宋_GB2312" w:hint="eastAsia"/>
          <w:sz w:val="32"/>
          <w:szCs w:val="32"/>
        </w:rPr>
        <w:t>万株以上，</w:t>
      </w:r>
      <w:r w:rsidRPr="003477FC">
        <w:rPr>
          <w:rFonts w:ascii="仿宋_GB2312" w:eastAsia="仿宋_GB2312" w:hint="eastAsia"/>
          <w:sz w:val="32"/>
          <w:szCs w:val="32"/>
        </w:rPr>
        <w:t>圃地使用年限</w:t>
      </w:r>
      <w:r>
        <w:rPr>
          <w:rFonts w:ascii="仿宋_GB2312" w:eastAsia="仿宋_GB2312" w:hint="eastAsia"/>
          <w:sz w:val="32"/>
          <w:szCs w:val="32"/>
        </w:rPr>
        <w:t>从申报时间算起达10</w:t>
      </w:r>
      <w:r w:rsidRPr="003477FC">
        <w:rPr>
          <w:rFonts w:ascii="仿宋_GB2312" w:eastAsia="仿宋_GB2312" w:hint="eastAsia"/>
          <w:sz w:val="32"/>
          <w:szCs w:val="32"/>
        </w:rPr>
        <w:t>年以上</w:t>
      </w:r>
      <w:r>
        <w:rPr>
          <w:rFonts w:ascii="仿宋_GB2312" w:eastAsia="仿宋_GB2312" w:hint="eastAsia"/>
          <w:sz w:val="32"/>
          <w:szCs w:val="32"/>
        </w:rPr>
        <w:t>。</w:t>
      </w:r>
    </w:p>
    <w:p w:rsidR="0074259A" w:rsidRPr="003477FC" w:rsidRDefault="0074259A" w:rsidP="0074259A">
      <w:pPr>
        <w:spacing w:line="560" w:lineRule="exact"/>
        <w:ind w:firstLineChars="200" w:firstLine="640"/>
        <w:rPr>
          <w:rFonts w:ascii="仿宋_GB2312" w:eastAsia="仿宋_GB2312"/>
          <w:sz w:val="32"/>
          <w:szCs w:val="32"/>
        </w:rPr>
      </w:pPr>
      <w:r w:rsidRPr="003477FC">
        <w:rPr>
          <w:rFonts w:ascii="仿宋_GB2312" w:eastAsia="仿宋_GB2312" w:hint="eastAsia"/>
          <w:sz w:val="32"/>
          <w:szCs w:val="32"/>
        </w:rPr>
        <w:t>（</w:t>
      </w:r>
      <w:r>
        <w:rPr>
          <w:rFonts w:ascii="仿宋_GB2312" w:eastAsia="仿宋_GB2312" w:hint="eastAsia"/>
          <w:sz w:val="32"/>
          <w:szCs w:val="32"/>
        </w:rPr>
        <w:t>四</w:t>
      </w:r>
      <w:r w:rsidRPr="003477FC">
        <w:rPr>
          <w:rFonts w:ascii="仿宋_GB2312" w:eastAsia="仿宋_GB2312" w:hint="eastAsia"/>
          <w:sz w:val="32"/>
          <w:szCs w:val="32"/>
        </w:rPr>
        <w:t>）具有相对稳定的管理人员</w:t>
      </w:r>
      <w:r>
        <w:rPr>
          <w:rFonts w:ascii="仿宋_GB2312" w:eastAsia="仿宋_GB2312" w:hint="eastAsia"/>
          <w:sz w:val="32"/>
          <w:szCs w:val="32"/>
        </w:rPr>
        <w:t>和林业</w:t>
      </w:r>
      <w:r w:rsidRPr="003477FC">
        <w:rPr>
          <w:rFonts w:ascii="仿宋_GB2312" w:eastAsia="仿宋_GB2312" w:hint="eastAsia"/>
          <w:sz w:val="32"/>
          <w:szCs w:val="32"/>
        </w:rPr>
        <w:t>专业技术人员</w:t>
      </w:r>
      <w:r>
        <w:rPr>
          <w:rFonts w:ascii="仿宋_GB2312" w:eastAsia="仿宋_GB2312" w:hint="eastAsia"/>
          <w:sz w:val="32"/>
          <w:szCs w:val="32"/>
        </w:rPr>
        <w:t>。</w:t>
      </w:r>
    </w:p>
    <w:p w:rsidR="0074259A" w:rsidRPr="002A1D49" w:rsidRDefault="0074259A" w:rsidP="0074259A">
      <w:pPr>
        <w:spacing w:line="560" w:lineRule="exact"/>
        <w:ind w:firstLineChars="200" w:firstLine="640"/>
        <w:rPr>
          <w:rFonts w:ascii="仿宋_GB2312" w:eastAsia="仿宋_GB2312"/>
          <w:sz w:val="32"/>
          <w:szCs w:val="32"/>
        </w:rPr>
      </w:pPr>
      <w:r w:rsidRPr="003477FC">
        <w:rPr>
          <w:rFonts w:ascii="仿宋_GB2312" w:eastAsia="仿宋_GB2312" w:hint="eastAsia"/>
          <w:sz w:val="32"/>
          <w:szCs w:val="32"/>
        </w:rPr>
        <w:t>（</w:t>
      </w:r>
      <w:r>
        <w:rPr>
          <w:rFonts w:ascii="仿宋_GB2312" w:eastAsia="仿宋_GB2312" w:hint="eastAsia"/>
          <w:sz w:val="32"/>
          <w:szCs w:val="32"/>
        </w:rPr>
        <w:t>五</w:t>
      </w:r>
      <w:r w:rsidRPr="003477FC">
        <w:rPr>
          <w:rFonts w:ascii="仿宋_GB2312" w:eastAsia="仿宋_GB2312" w:hint="eastAsia"/>
          <w:sz w:val="32"/>
          <w:szCs w:val="32"/>
        </w:rPr>
        <w:t>）苗圃生产经</w:t>
      </w:r>
      <w:r>
        <w:rPr>
          <w:rFonts w:ascii="仿宋_GB2312" w:eastAsia="仿宋_GB2312" w:hint="eastAsia"/>
          <w:sz w:val="32"/>
          <w:szCs w:val="32"/>
        </w:rPr>
        <w:t>营规范，建立健全种苗生产经营档案，落实苗木标签、苗木出圃检验等相关质量管理制度</w:t>
      </w:r>
      <w:r w:rsidRPr="002A1D49">
        <w:rPr>
          <w:rFonts w:ascii="仿宋_GB2312" w:eastAsia="仿宋_GB2312" w:hint="eastAsia"/>
          <w:sz w:val="32"/>
          <w:szCs w:val="32"/>
        </w:rPr>
        <w:t>。</w:t>
      </w:r>
    </w:p>
    <w:p w:rsidR="0074259A" w:rsidRPr="003477FC" w:rsidRDefault="0074259A" w:rsidP="0074259A">
      <w:pPr>
        <w:spacing w:line="560" w:lineRule="exact"/>
        <w:ind w:firstLineChars="200" w:firstLine="640"/>
        <w:rPr>
          <w:rFonts w:ascii="仿宋_GB2312" w:eastAsia="仿宋_GB2312"/>
          <w:sz w:val="32"/>
          <w:szCs w:val="32"/>
        </w:rPr>
      </w:pPr>
      <w:r w:rsidRPr="003477FC">
        <w:rPr>
          <w:rFonts w:ascii="仿宋_GB2312" w:eastAsia="仿宋_GB2312" w:hint="eastAsia"/>
          <w:sz w:val="32"/>
          <w:szCs w:val="32"/>
        </w:rPr>
        <w:t>（</w:t>
      </w:r>
      <w:r>
        <w:rPr>
          <w:rFonts w:ascii="仿宋_GB2312" w:eastAsia="仿宋_GB2312" w:hint="eastAsia"/>
          <w:sz w:val="32"/>
          <w:szCs w:val="32"/>
        </w:rPr>
        <w:t>六</w:t>
      </w:r>
      <w:r w:rsidRPr="003477FC">
        <w:rPr>
          <w:rFonts w:ascii="仿宋_GB2312" w:eastAsia="仿宋_GB2312" w:hint="eastAsia"/>
          <w:sz w:val="32"/>
          <w:szCs w:val="32"/>
        </w:rPr>
        <w:t>）财务管理制度健全，会计基础规范</w:t>
      </w:r>
      <w:r>
        <w:rPr>
          <w:rFonts w:ascii="仿宋_GB2312" w:eastAsia="仿宋_GB2312" w:hint="eastAsia"/>
          <w:sz w:val="32"/>
          <w:szCs w:val="32"/>
        </w:rPr>
        <w:t>。</w:t>
      </w:r>
    </w:p>
    <w:p w:rsidR="0074259A" w:rsidRPr="003477FC" w:rsidRDefault="0074259A" w:rsidP="0074259A">
      <w:pPr>
        <w:spacing w:line="560" w:lineRule="exact"/>
        <w:ind w:firstLineChars="200" w:firstLine="640"/>
        <w:rPr>
          <w:rFonts w:ascii="仿宋_GB2312" w:eastAsia="仿宋_GB2312"/>
          <w:sz w:val="32"/>
          <w:szCs w:val="32"/>
        </w:rPr>
      </w:pPr>
      <w:r w:rsidRPr="003477FC">
        <w:rPr>
          <w:rFonts w:ascii="仿宋_GB2312" w:eastAsia="仿宋_GB2312" w:hint="eastAsia"/>
          <w:sz w:val="32"/>
          <w:szCs w:val="32"/>
        </w:rPr>
        <w:t>（七）</w:t>
      </w:r>
      <w:r w:rsidRPr="007D326F">
        <w:rPr>
          <w:rFonts w:ascii="仿宋_GB2312" w:eastAsia="仿宋_GB2312" w:hint="eastAsia"/>
          <w:sz w:val="32"/>
          <w:szCs w:val="32"/>
        </w:rPr>
        <w:t>交通便利，</w:t>
      </w:r>
      <w:r>
        <w:rPr>
          <w:rFonts w:ascii="仿宋_GB2312" w:eastAsia="仿宋_GB2312" w:hint="eastAsia"/>
          <w:sz w:val="32"/>
          <w:szCs w:val="32"/>
        </w:rPr>
        <w:t>具有荫棚、喷灌系统等</w:t>
      </w:r>
      <w:r w:rsidRPr="007D326F">
        <w:rPr>
          <w:rFonts w:ascii="仿宋_GB2312" w:eastAsia="仿宋_GB2312" w:hint="eastAsia"/>
          <w:sz w:val="32"/>
          <w:szCs w:val="32"/>
        </w:rPr>
        <w:t>基础设施</w:t>
      </w:r>
      <w:r>
        <w:rPr>
          <w:rFonts w:ascii="仿宋_GB2312" w:eastAsia="仿宋_GB2312" w:hint="eastAsia"/>
          <w:sz w:val="32"/>
          <w:szCs w:val="32"/>
        </w:rPr>
        <w:t>。</w:t>
      </w:r>
    </w:p>
    <w:p w:rsidR="0074259A" w:rsidRPr="00A80A76" w:rsidRDefault="0074259A" w:rsidP="0074259A">
      <w:pPr>
        <w:spacing w:line="560" w:lineRule="exact"/>
        <w:ind w:firstLineChars="200" w:firstLine="640"/>
        <w:rPr>
          <w:rFonts w:ascii="仿宋_GB2312" w:eastAsia="仿宋_GB2312"/>
          <w:sz w:val="32"/>
          <w:szCs w:val="32"/>
        </w:rPr>
      </w:pPr>
      <w:r w:rsidRPr="00544262">
        <w:rPr>
          <w:rFonts w:ascii="黑体" w:eastAsia="黑体" w:hint="eastAsia"/>
          <w:sz w:val="32"/>
          <w:szCs w:val="32"/>
        </w:rPr>
        <w:t>第</w:t>
      </w:r>
      <w:r>
        <w:rPr>
          <w:rFonts w:ascii="黑体" w:eastAsia="黑体" w:hint="eastAsia"/>
          <w:sz w:val="32"/>
          <w:szCs w:val="32"/>
        </w:rPr>
        <w:t>七</w:t>
      </w:r>
      <w:r w:rsidRPr="00544262">
        <w:rPr>
          <w:rFonts w:ascii="黑体" w:eastAsia="黑体" w:hint="eastAsia"/>
          <w:sz w:val="32"/>
          <w:szCs w:val="32"/>
        </w:rPr>
        <w:t>条</w:t>
      </w:r>
      <w:r>
        <w:rPr>
          <w:rFonts w:ascii="黑体" w:eastAsia="黑体" w:hint="eastAsia"/>
          <w:sz w:val="32"/>
          <w:szCs w:val="32"/>
        </w:rPr>
        <w:t xml:space="preserve">  </w:t>
      </w:r>
      <w:r>
        <w:rPr>
          <w:rFonts w:ascii="仿宋_GB2312" w:eastAsia="仿宋_GB2312" w:hint="eastAsia"/>
          <w:sz w:val="32"/>
          <w:szCs w:val="32"/>
        </w:rPr>
        <w:t>自治区</w:t>
      </w:r>
      <w:r w:rsidRPr="002A1D49">
        <w:rPr>
          <w:rFonts w:ascii="仿宋_GB2312" w:eastAsia="仿宋_GB2312" w:hint="eastAsia"/>
          <w:sz w:val="32"/>
          <w:szCs w:val="32"/>
        </w:rPr>
        <w:t>油茶产业</w:t>
      </w:r>
      <w:r>
        <w:rPr>
          <w:rFonts w:ascii="仿宋_GB2312" w:eastAsia="仿宋_GB2312" w:hint="eastAsia"/>
          <w:sz w:val="32"/>
          <w:szCs w:val="32"/>
        </w:rPr>
        <w:t>专项</w:t>
      </w:r>
      <w:r w:rsidRPr="002A1D49">
        <w:rPr>
          <w:rFonts w:ascii="仿宋_GB2312" w:eastAsia="仿宋_GB2312" w:hint="eastAsia"/>
          <w:sz w:val="32"/>
          <w:szCs w:val="32"/>
        </w:rPr>
        <w:t>保障性苗圃</w:t>
      </w:r>
      <w:r w:rsidRPr="00A80A76">
        <w:rPr>
          <w:rFonts w:ascii="仿宋_GB2312" w:eastAsia="仿宋_GB2312" w:hint="eastAsia"/>
          <w:sz w:val="32"/>
          <w:szCs w:val="32"/>
        </w:rPr>
        <w:t>根据自愿原则申报，申报时应提供以下材料：</w:t>
      </w:r>
    </w:p>
    <w:p w:rsidR="0074259A" w:rsidRPr="00A80A76"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（一）《广西</w:t>
      </w:r>
      <w:r>
        <w:rPr>
          <w:rFonts w:ascii="仿宋_GB2312" w:eastAsia="仿宋_GB2312" w:hint="eastAsia"/>
          <w:sz w:val="32"/>
          <w:szCs w:val="32"/>
        </w:rPr>
        <w:t>壮族自治区</w:t>
      </w:r>
      <w:r w:rsidRPr="002A1D49">
        <w:rPr>
          <w:rFonts w:ascii="仿宋_GB2312" w:eastAsia="仿宋_GB2312" w:hint="eastAsia"/>
          <w:sz w:val="32"/>
          <w:szCs w:val="32"/>
        </w:rPr>
        <w:t>油茶产业</w:t>
      </w:r>
      <w:r>
        <w:rPr>
          <w:rFonts w:ascii="仿宋_GB2312" w:eastAsia="仿宋_GB2312" w:hint="eastAsia"/>
          <w:sz w:val="32"/>
          <w:szCs w:val="32"/>
        </w:rPr>
        <w:t>专项</w:t>
      </w:r>
      <w:r w:rsidRPr="002A1D49">
        <w:rPr>
          <w:rFonts w:ascii="仿宋_GB2312" w:eastAsia="仿宋_GB2312" w:hint="eastAsia"/>
          <w:sz w:val="32"/>
          <w:szCs w:val="32"/>
        </w:rPr>
        <w:t>保障性苗圃</w:t>
      </w:r>
      <w:r w:rsidRPr="00A80A76">
        <w:rPr>
          <w:rFonts w:ascii="仿宋_GB2312" w:eastAsia="仿宋_GB2312" w:hint="eastAsia"/>
          <w:sz w:val="32"/>
          <w:szCs w:val="32"/>
        </w:rPr>
        <w:t>申报</w:t>
      </w:r>
      <w:r>
        <w:rPr>
          <w:rFonts w:ascii="仿宋_GB2312" w:eastAsia="仿宋_GB2312" w:hint="eastAsia"/>
          <w:sz w:val="32"/>
          <w:szCs w:val="32"/>
        </w:rPr>
        <w:t>书</w:t>
      </w:r>
      <w:r w:rsidRPr="00A80A76">
        <w:rPr>
          <w:rFonts w:ascii="仿宋_GB2312" w:eastAsia="仿宋_GB2312" w:hint="eastAsia"/>
          <w:sz w:val="32"/>
          <w:szCs w:val="32"/>
        </w:rPr>
        <w:t>》</w:t>
      </w:r>
      <w:r>
        <w:rPr>
          <w:rFonts w:ascii="仿宋_GB2312" w:eastAsia="仿宋_GB2312" w:hint="eastAsia"/>
          <w:sz w:val="32"/>
          <w:szCs w:val="32"/>
        </w:rPr>
        <w:t>（附件1、2）</w:t>
      </w:r>
      <w:r w:rsidRPr="00A80A76">
        <w:rPr>
          <w:rFonts w:ascii="仿宋_GB2312" w:eastAsia="仿宋_GB2312" w:hint="eastAsia"/>
          <w:sz w:val="32"/>
          <w:szCs w:val="32"/>
        </w:rPr>
        <w:t>；</w:t>
      </w:r>
    </w:p>
    <w:p w:rsidR="0074259A"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w:t>
      </w:r>
      <w:r>
        <w:rPr>
          <w:rFonts w:ascii="仿宋_GB2312" w:eastAsia="仿宋_GB2312" w:hint="eastAsia"/>
          <w:sz w:val="32"/>
          <w:szCs w:val="32"/>
        </w:rPr>
        <w:t>二</w:t>
      </w:r>
      <w:r w:rsidRPr="00A80A76">
        <w:rPr>
          <w:rFonts w:ascii="仿宋_GB2312" w:eastAsia="仿宋_GB2312" w:hint="eastAsia"/>
          <w:sz w:val="32"/>
          <w:szCs w:val="32"/>
        </w:rPr>
        <w:t>）</w:t>
      </w:r>
      <w:r>
        <w:rPr>
          <w:rFonts w:ascii="仿宋_GB2312" w:eastAsia="仿宋_GB2312" w:hint="eastAsia"/>
          <w:sz w:val="32"/>
          <w:szCs w:val="32"/>
        </w:rPr>
        <w:t>土地租用合同或所有权凭证复印件</w:t>
      </w:r>
      <w:r w:rsidRPr="00A80A76">
        <w:rPr>
          <w:rFonts w:ascii="仿宋_GB2312" w:eastAsia="仿宋_GB2312" w:hint="eastAsia"/>
          <w:sz w:val="32"/>
          <w:szCs w:val="32"/>
        </w:rPr>
        <w:t>；</w:t>
      </w:r>
    </w:p>
    <w:p w:rsidR="0074259A" w:rsidRPr="00A80A76"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（三）县级以上林业主管部门对苗圃近两年来油茶种苗生产经营档案的审查意见；</w:t>
      </w:r>
    </w:p>
    <w:p w:rsidR="0074259A"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w:t>
      </w:r>
      <w:r>
        <w:rPr>
          <w:rFonts w:ascii="仿宋_GB2312" w:eastAsia="仿宋_GB2312" w:hint="eastAsia"/>
          <w:sz w:val="32"/>
          <w:szCs w:val="32"/>
        </w:rPr>
        <w:t>四</w:t>
      </w:r>
      <w:r w:rsidRPr="00A80A76">
        <w:rPr>
          <w:rFonts w:ascii="仿宋_GB2312" w:eastAsia="仿宋_GB2312" w:hint="eastAsia"/>
          <w:sz w:val="32"/>
          <w:szCs w:val="32"/>
        </w:rPr>
        <w:t>）法人或负责人身份证及林木种子生产经营许可证复印件，国有单位和民营公司还应提供统一社会信用代码证书、法人营业执照复印件；</w:t>
      </w:r>
    </w:p>
    <w:p w:rsidR="0074259A" w:rsidRPr="00A80A76"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t>（五）苗圃相关照片(大小规格6-8寸)3-5张；</w:t>
      </w:r>
    </w:p>
    <w:p w:rsidR="0074259A"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A80A76">
        <w:rPr>
          <w:rFonts w:ascii="仿宋_GB2312" w:eastAsia="仿宋_GB2312" w:hint="eastAsia"/>
          <w:sz w:val="32"/>
          <w:szCs w:val="32"/>
        </w:rPr>
        <w:t>近</w:t>
      </w:r>
      <w:r>
        <w:rPr>
          <w:rFonts w:ascii="仿宋_GB2312" w:eastAsia="仿宋_GB2312" w:hint="eastAsia"/>
          <w:sz w:val="32"/>
          <w:szCs w:val="32"/>
        </w:rPr>
        <w:t>两</w:t>
      </w:r>
      <w:r w:rsidRPr="00A80A76">
        <w:rPr>
          <w:rFonts w:ascii="仿宋_GB2312" w:eastAsia="仿宋_GB2312" w:hint="eastAsia"/>
          <w:sz w:val="32"/>
          <w:szCs w:val="32"/>
        </w:rPr>
        <w:t>年</w:t>
      </w:r>
      <w:r>
        <w:rPr>
          <w:rFonts w:ascii="仿宋_GB2312" w:eastAsia="仿宋_GB2312" w:hint="eastAsia"/>
          <w:sz w:val="32"/>
          <w:szCs w:val="32"/>
        </w:rPr>
        <w:t>油茶</w:t>
      </w:r>
      <w:r w:rsidRPr="00A80A76">
        <w:rPr>
          <w:rFonts w:ascii="仿宋_GB2312" w:eastAsia="仿宋_GB2312" w:hint="eastAsia"/>
          <w:sz w:val="32"/>
          <w:szCs w:val="32"/>
        </w:rPr>
        <w:t>种苗生产经营总结。</w:t>
      </w:r>
    </w:p>
    <w:p w:rsidR="0074259A" w:rsidRPr="00A80A76" w:rsidRDefault="0074259A" w:rsidP="0074259A">
      <w:pPr>
        <w:spacing w:line="560" w:lineRule="exact"/>
        <w:ind w:firstLineChars="200" w:firstLine="640"/>
        <w:rPr>
          <w:rFonts w:ascii="仿宋_GB2312" w:eastAsia="仿宋_GB2312"/>
          <w:sz w:val="32"/>
          <w:szCs w:val="32"/>
        </w:rPr>
      </w:pPr>
      <w:r w:rsidRPr="00544262">
        <w:rPr>
          <w:rFonts w:ascii="黑体" w:eastAsia="黑体" w:hint="eastAsia"/>
          <w:sz w:val="32"/>
          <w:szCs w:val="32"/>
        </w:rPr>
        <w:t>第</w:t>
      </w:r>
      <w:r>
        <w:rPr>
          <w:rFonts w:ascii="黑体" w:eastAsia="黑体" w:hint="eastAsia"/>
          <w:sz w:val="32"/>
          <w:szCs w:val="32"/>
        </w:rPr>
        <w:t>八</w:t>
      </w:r>
      <w:r w:rsidRPr="00544262">
        <w:rPr>
          <w:rFonts w:ascii="黑体" w:eastAsia="黑体" w:hint="eastAsia"/>
          <w:sz w:val="32"/>
          <w:szCs w:val="32"/>
        </w:rPr>
        <w:t>条</w:t>
      </w:r>
      <w:r>
        <w:rPr>
          <w:rFonts w:ascii="黑体" w:eastAsia="黑体" w:hint="eastAsia"/>
          <w:sz w:val="32"/>
          <w:szCs w:val="32"/>
        </w:rPr>
        <w:t xml:space="preserve">  </w:t>
      </w:r>
      <w:r w:rsidRPr="00A80A76">
        <w:rPr>
          <w:rFonts w:ascii="仿宋_GB2312" w:eastAsia="仿宋_GB2312" w:hint="eastAsia"/>
          <w:sz w:val="32"/>
          <w:szCs w:val="32"/>
        </w:rPr>
        <w:t>申报认定程序：</w:t>
      </w:r>
    </w:p>
    <w:p w:rsidR="0074259A" w:rsidRPr="00A80A76"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（一）申报单位向所在地县（市、区）林业主管部门提出申请，县（市、区）林业主管部门</w:t>
      </w:r>
      <w:r>
        <w:rPr>
          <w:rFonts w:ascii="仿宋_GB2312" w:eastAsia="仿宋_GB2312" w:hint="eastAsia"/>
          <w:sz w:val="32"/>
          <w:szCs w:val="32"/>
        </w:rPr>
        <w:t>负责现场和材料初</w:t>
      </w:r>
      <w:r w:rsidRPr="00A80A76">
        <w:rPr>
          <w:rFonts w:ascii="仿宋_GB2312" w:eastAsia="仿宋_GB2312" w:hint="eastAsia"/>
          <w:sz w:val="32"/>
          <w:szCs w:val="32"/>
        </w:rPr>
        <w:t>核</w:t>
      </w:r>
      <w:r>
        <w:rPr>
          <w:rFonts w:ascii="仿宋_GB2312" w:eastAsia="仿宋_GB2312" w:hint="eastAsia"/>
          <w:sz w:val="32"/>
          <w:szCs w:val="32"/>
        </w:rPr>
        <w:t>并提出意见后</w:t>
      </w:r>
      <w:r w:rsidRPr="00A80A76">
        <w:rPr>
          <w:rFonts w:ascii="仿宋_GB2312" w:eastAsia="仿宋_GB2312" w:hint="eastAsia"/>
          <w:sz w:val="32"/>
          <w:szCs w:val="32"/>
        </w:rPr>
        <w:t>上报设区市林业主管部门；自治区直属</w:t>
      </w:r>
      <w:r>
        <w:rPr>
          <w:rFonts w:ascii="仿宋_GB2312" w:eastAsia="仿宋_GB2312" w:hint="eastAsia"/>
          <w:sz w:val="32"/>
          <w:szCs w:val="32"/>
        </w:rPr>
        <w:t>林业</w:t>
      </w:r>
      <w:r w:rsidRPr="00A80A76">
        <w:rPr>
          <w:rFonts w:ascii="仿宋_GB2312" w:eastAsia="仿宋_GB2312" w:hint="eastAsia"/>
          <w:sz w:val="32"/>
          <w:szCs w:val="32"/>
        </w:rPr>
        <w:t>单位直接向自治区林业</w:t>
      </w:r>
      <w:r>
        <w:rPr>
          <w:rFonts w:ascii="仿宋_GB2312" w:eastAsia="仿宋_GB2312" w:hint="eastAsia"/>
          <w:sz w:val="32"/>
          <w:szCs w:val="32"/>
        </w:rPr>
        <w:t>主管部门</w:t>
      </w:r>
      <w:r w:rsidRPr="00A80A76">
        <w:rPr>
          <w:rFonts w:ascii="仿宋_GB2312" w:eastAsia="仿宋_GB2312" w:hint="eastAsia"/>
          <w:sz w:val="32"/>
          <w:szCs w:val="32"/>
        </w:rPr>
        <w:t>提出申请</w:t>
      </w:r>
      <w:r>
        <w:rPr>
          <w:rFonts w:ascii="仿宋_GB2312" w:eastAsia="仿宋_GB2312" w:hint="eastAsia"/>
          <w:sz w:val="32"/>
          <w:szCs w:val="32"/>
        </w:rPr>
        <w:t>。</w:t>
      </w:r>
    </w:p>
    <w:p w:rsidR="0074259A" w:rsidRPr="00A80A76"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（二）设区市林业主管部门对县（市、区）林业主管部门推荐的单位进行</w:t>
      </w:r>
      <w:r>
        <w:rPr>
          <w:rFonts w:ascii="仿宋_GB2312" w:eastAsia="仿宋_GB2312" w:hint="eastAsia"/>
          <w:sz w:val="32"/>
          <w:szCs w:val="32"/>
        </w:rPr>
        <w:t>审</w:t>
      </w:r>
      <w:r w:rsidRPr="00A80A76">
        <w:rPr>
          <w:rFonts w:ascii="仿宋_GB2312" w:eastAsia="仿宋_GB2312" w:hint="eastAsia"/>
          <w:sz w:val="32"/>
          <w:szCs w:val="32"/>
        </w:rPr>
        <w:t>核后，以正式文件向自治区林业主管部门提出推荐意见；</w:t>
      </w:r>
    </w:p>
    <w:p w:rsidR="0074259A" w:rsidRDefault="0074259A" w:rsidP="0074259A">
      <w:pPr>
        <w:spacing w:line="560" w:lineRule="exact"/>
        <w:ind w:firstLineChars="200" w:firstLine="640"/>
        <w:rPr>
          <w:rFonts w:ascii="仿宋_GB2312" w:eastAsia="仿宋_GB2312"/>
          <w:sz w:val="32"/>
          <w:szCs w:val="32"/>
        </w:rPr>
      </w:pPr>
      <w:r w:rsidRPr="00A80A76">
        <w:rPr>
          <w:rFonts w:ascii="仿宋_GB2312" w:eastAsia="仿宋_GB2312" w:hint="eastAsia"/>
          <w:sz w:val="32"/>
          <w:szCs w:val="32"/>
        </w:rPr>
        <w:t>（</w:t>
      </w:r>
      <w:r>
        <w:rPr>
          <w:rFonts w:ascii="仿宋_GB2312" w:eastAsia="仿宋_GB2312" w:hint="eastAsia"/>
          <w:sz w:val="32"/>
          <w:szCs w:val="32"/>
        </w:rPr>
        <w:t>三</w:t>
      </w:r>
      <w:r w:rsidRPr="00A80A76">
        <w:rPr>
          <w:rFonts w:ascii="仿宋_GB2312" w:eastAsia="仿宋_GB2312" w:hint="eastAsia"/>
          <w:sz w:val="32"/>
          <w:szCs w:val="32"/>
        </w:rPr>
        <w:t>）自治区林业主管部门收到推荐意见后，组织</w:t>
      </w:r>
      <w:r>
        <w:rPr>
          <w:rFonts w:ascii="仿宋_GB2312" w:eastAsia="仿宋_GB2312" w:hint="eastAsia"/>
          <w:sz w:val="32"/>
          <w:szCs w:val="32"/>
        </w:rPr>
        <w:t>有关</w:t>
      </w:r>
      <w:r w:rsidRPr="00A80A76">
        <w:rPr>
          <w:rFonts w:ascii="仿宋_GB2312" w:eastAsia="仿宋_GB2312" w:hint="eastAsia"/>
          <w:sz w:val="32"/>
          <w:szCs w:val="32"/>
        </w:rPr>
        <w:t>专家对各设区市林业主管部门推荐的苗圃进行实地考察和评审，</w:t>
      </w:r>
      <w:r>
        <w:rPr>
          <w:rFonts w:ascii="仿宋_GB2312" w:eastAsia="仿宋_GB2312" w:hint="eastAsia"/>
          <w:sz w:val="32"/>
          <w:szCs w:val="32"/>
        </w:rPr>
        <w:t>提出</w:t>
      </w:r>
      <w:r w:rsidRPr="00A80A76">
        <w:rPr>
          <w:rFonts w:ascii="仿宋_GB2312" w:eastAsia="仿宋_GB2312" w:hint="eastAsia"/>
          <w:sz w:val="32"/>
          <w:szCs w:val="32"/>
        </w:rPr>
        <w:t>评审</w:t>
      </w:r>
      <w:r>
        <w:rPr>
          <w:rFonts w:ascii="仿宋_GB2312" w:eastAsia="仿宋_GB2312" w:hint="eastAsia"/>
          <w:sz w:val="32"/>
          <w:szCs w:val="32"/>
        </w:rPr>
        <w:t>意见</w:t>
      </w:r>
      <w:r w:rsidRPr="00A80A76">
        <w:rPr>
          <w:rFonts w:ascii="仿宋_GB2312" w:eastAsia="仿宋_GB2312" w:hint="eastAsia"/>
          <w:sz w:val="32"/>
          <w:szCs w:val="32"/>
        </w:rPr>
        <w:t>。</w:t>
      </w:r>
    </w:p>
    <w:p w:rsidR="0074259A" w:rsidRDefault="0074259A" w:rsidP="0074259A">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A80A76">
        <w:rPr>
          <w:rFonts w:ascii="仿宋_GB2312" w:eastAsia="仿宋_GB2312" w:hint="eastAsia"/>
          <w:sz w:val="32"/>
          <w:szCs w:val="32"/>
        </w:rPr>
        <w:t>专家评审通过后，由自治区林业主管部门在广西壮族自治区林业厅门户网站或有关媒体公示七个工作日。公示无异议者，由自治区林业主管部门发文公布</w:t>
      </w:r>
      <w:r>
        <w:rPr>
          <w:rFonts w:ascii="仿宋_GB2312" w:eastAsia="仿宋_GB2312" w:hint="eastAsia"/>
          <w:sz w:val="32"/>
          <w:szCs w:val="32"/>
        </w:rPr>
        <w:t>并授牌</w:t>
      </w:r>
      <w:r w:rsidRPr="00A80A76">
        <w:rPr>
          <w:rFonts w:ascii="仿宋_GB2312" w:eastAsia="仿宋_GB2312" w:hint="eastAsia"/>
          <w:sz w:val="32"/>
          <w:szCs w:val="32"/>
        </w:rPr>
        <w:t>。</w:t>
      </w:r>
    </w:p>
    <w:p w:rsidR="0074259A" w:rsidRDefault="0074259A" w:rsidP="0074259A">
      <w:pPr>
        <w:pStyle w:val="a5"/>
        <w:ind w:firstLineChars="0" w:firstLine="0"/>
        <w:jc w:val="center"/>
        <w:rPr>
          <w:rFonts w:ascii="黑体" w:eastAsia="黑体" w:hAnsi="黑体"/>
          <w:sz w:val="32"/>
          <w:szCs w:val="32"/>
        </w:rPr>
      </w:pPr>
    </w:p>
    <w:p w:rsidR="0074259A"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lastRenderedPageBreak/>
        <w:t>第</w:t>
      </w:r>
      <w:r>
        <w:rPr>
          <w:rFonts w:ascii="黑体" w:eastAsia="黑体" w:hAnsi="黑体" w:hint="eastAsia"/>
          <w:sz w:val="32"/>
          <w:szCs w:val="32"/>
        </w:rPr>
        <w:t>四</w:t>
      </w:r>
      <w:r w:rsidRPr="00F63FA8">
        <w:rPr>
          <w:rFonts w:ascii="黑体" w:eastAsia="黑体" w:hAnsi="黑体" w:hint="eastAsia"/>
          <w:sz w:val="32"/>
          <w:szCs w:val="32"/>
        </w:rPr>
        <w:t xml:space="preserve">章 </w:t>
      </w:r>
      <w:r>
        <w:rPr>
          <w:rFonts w:ascii="黑体" w:eastAsia="黑体" w:hAnsi="黑体" w:hint="eastAsia"/>
          <w:sz w:val="32"/>
          <w:szCs w:val="32"/>
        </w:rPr>
        <w:t>种苗生产经营</w:t>
      </w:r>
    </w:p>
    <w:p w:rsidR="0074259A" w:rsidRDefault="0074259A" w:rsidP="0074259A">
      <w:pPr>
        <w:ind w:firstLineChars="200" w:firstLine="640"/>
        <w:rPr>
          <w:rFonts w:ascii="仿宋_GB2312" w:eastAsia="仿宋_GB2312"/>
          <w:sz w:val="32"/>
          <w:szCs w:val="32"/>
        </w:rPr>
      </w:pPr>
      <w:r w:rsidRPr="003D43FA">
        <w:rPr>
          <w:rFonts w:ascii="黑体" w:eastAsia="黑体" w:hAnsi="黑体" w:hint="eastAsia"/>
          <w:sz w:val="32"/>
          <w:szCs w:val="32"/>
        </w:rPr>
        <w:t>第</w:t>
      </w:r>
      <w:r>
        <w:rPr>
          <w:rFonts w:ascii="黑体" w:eastAsia="黑体" w:hAnsi="黑体" w:hint="eastAsia"/>
          <w:sz w:val="32"/>
          <w:szCs w:val="32"/>
        </w:rPr>
        <w:t>九</w:t>
      </w:r>
      <w:r w:rsidRPr="003D43FA">
        <w:rPr>
          <w:rFonts w:ascii="黑体" w:eastAsia="黑体" w:hAnsi="黑体" w:hint="eastAsia"/>
          <w:sz w:val="32"/>
          <w:szCs w:val="32"/>
        </w:rPr>
        <w:t>条</w:t>
      </w:r>
      <w:r>
        <w:rPr>
          <w:rFonts w:ascii="黑体" w:eastAsia="黑体" w:hAnsi="黑体" w:hint="eastAsia"/>
          <w:sz w:val="32"/>
          <w:szCs w:val="32"/>
        </w:rPr>
        <w:t xml:space="preserve">  </w:t>
      </w:r>
      <w:r w:rsidRPr="003D43FA">
        <w:rPr>
          <w:rFonts w:ascii="仿宋_GB2312" w:eastAsia="仿宋_GB2312" w:hint="eastAsia"/>
          <w:sz w:val="32"/>
          <w:szCs w:val="32"/>
        </w:rPr>
        <w:t>培育苗木</w:t>
      </w:r>
      <w:r>
        <w:rPr>
          <w:rFonts w:ascii="仿宋_GB2312" w:eastAsia="仿宋_GB2312" w:hint="eastAsia"/>
          <w:sz w:val="32"/>
          <w:szCs w:val="32"/>
        </w:rPr>
        <w:t>采用国家或自治区审（认）定的油茶良种。使用非本省（区）的油茶良种应当经国家审定的油茶良种且适合在本地适种的品种。跨省品种（只经当地省级审定）引种目录及适种范围由自治区林业主管部门公布。</w:t>
      </w:r>
    </w:p>
    <w:p w:rsidR="0074259A" w:rsidRDefault="0074259A" w:rsidP="0074259A">
      <w:pPr>
        <w:ind w:firstLineChars="200" w:firstLine="640"/>
        <w:rPr>
          <w:rFonts w:ascii="仿宋_GB2312" w:eastAsia="仿宋_GB2312"/>
          <w:sz w:val="32"/>
          <w:szCs w:val="32"/>
        </w:rPr>
      </w:pPr>
      <w:r w:rsidRPr="00AE22F1">
        <w:rPr>
          <w:rFonts w:ascii="仿宋_GB2312" w:eastAsia="仿宋_GB2312" w:hint="eastAsia"/>
          <w:sz w:val="32"/>
          <w:szCs w:val="32"/>
        </w:rPr>
        <w:t>培育苗</w:t>
      </w:r>
      <w:r>
        <w:rPr>
          <w:rFonts w:ascii="仿宋_GB2312" w:eastAsia="仿宋_GB2312" w:hint="eastAsia"/>
          <w:sz w:val="32"/>
          <w:szCs w:val="32"/>
        </w:rPr>
        <w:t>木</w:t>
      </w:r>
      <w:r w:rsidRPr="00AE22F1">
        <w:rPr>
          <w:rFonts w:ascii="仿宋_GB2312" w:eastAsia="仿宋_GB2312" w:hint="eastAsia"/>
          <w:sz w:val="32"/>
          <w:szCs w:val="32"/>
        </w:rPr>
        <w:t>使用的穗条</w:t>
      </w:r>
      <w:r>
        <w:rPr>
          <w:rFonts w:ascii="仿宋_GB2312" w:eastAsia="仿宋_GB2312" w:hint="eastAsia"/>
          <w:sz w:val="32"/>
          <w:szCs w:val="32"/>
        </w:rPr>
        <w:t>原则上要求在自治区定点采穗圃采购。确需从外省引进穗条和苗木的要按照《种子法》的有关规定及时到自治区林业主管部门备案。</w:t>
      </w:r>
    </w:p>
    <w:p w:rsidR="0074259A" w:rsidRDefault="0074259A" w:rsidP="0074259A">
      <w:pPr>
        <w:pStyle w:val="a5"/>
        <w:ind w:firstLine="640"/>
        <w:rPr>
          <w:rFonts w:ascii="仿宋_GB2312" w:eastAsia="仿宋_GB2312"/>
          <w:sz w:val="32"/>
          <w:szCs w:val="32"/>
        </w:rPr>
      </w:pPr>
      <w:r w:rsidRPr="003D43FA">
        <w:rPr>
          <w:rFonts w:ascii="黑体" w:eastAsia="黑体" w:hAnsi="黑体" w:hint="eastAsia"/>
          <w:sz w:val="32"/>
          <w:szCs w:val="32"/>
        </w:rPr>
        <w:t>第</w:t>
      </w:r>
      <w:r>
        <w:rPr>
          <w:rFonts w:ascii="黑体" w:eastAsia="黑体" w:hAnsi="黑体" w:hint="eastAsia"/>
          <w:sz w:val="32"/>
          <w:szCs w:val="32"/>
        </w:rPr>
        <w:t>十</w:t>
      </w:r>
      <w:r w:rsidRPr="003D43FA">
        <w:rPr>
          <w:rFonts w:ascii="黑体" w:eastAsia="黑体" w:hAnsi="黑体" w:hint="eastAsia"/>
          <w:sz w:val="32"/>
          <w:szCs w:val="32"/>
        </w:rPr>
        <w:t>条</w:t>
      </w:r>
      <w:r>
        <w:rPr>
          <w:rFonts w:ascii="黑体" w:eastAsia="黑体" w:hAnsi="黑体" w:hint="eastAsia"/>
          <w:sz w:val="32"/>
          <w:szCs w:val="32"/>
        </w:rPr>
        <w:t xml:space="preserve">  </w:t>
      </w:r>
      <w:r w:rsidRPr="003D43FA">
        <w:rPr>
          <w:rFonts w:ascii="仿宋_GB2312" w:eastAsia="仿宋_GB2312" w:hint="eastAsia"/>
          <w:sz w:val="32"/>
          <w:szCs w:val="32"/>
        </w:rPr>
        <w:t>培育苗木</w:t>
      </w:r>
      <w:r>
        <w:rPr>
          <w:rFonts w:ascii="仿宋_GB2312" w:eastAsia="仿宋_GB2312" w:hint="eastAsia"/>
          <w:sz w:val="32"/>
          <w:szCs w:val="32"/>
        </w:rPr>
        <w:t>为2年或3年以上大苗。</w:t>
      </w:r>
    </w:p>
    <w:p w:rsidR="0074259A" w:rsidRPr="00941ED1" w:rsidRDefault="0074259A" w:rsidP="0074259A">
      <w:pPr>
        <w:ind w:firstLineChars="200" w:firstLine="640"/>
        <w:rPr>
          <w:rFonts w:ascii="仿宋_GB2312" w:eastAsia="仿宋_GB2312"/>
          <w:sz w:val="32"/>
          <w:szCs w:val="32"/>
        </w:rPr>
      </w:pPr>
      <w:r>
        <w:rPr>
          <w:rFonts w:ascii="仿宋_GB2312" w:eastAsia="仿宋_GB2312" w:hint="eastAsia"/>
          <w:sz w:val="32"/>
          <w:szCs w:val="32"/>
        </w:rPr>
        <w:t>（一）2年生苗木要求使用无纺布轻基质（轻基质占50%以上）培育，容器规格：</w:t>
      </w:r>
      <w:r w:rsidRPr="00551861">
        <w:rPr>
          <w:rFonts w:ascii="仿宋_GB2312" w:eastAsia="仿宋_GB2312" w:hint="eastAsia"/>
          <w:sz w:val="32"/>
          <w:szCs w:val="32"/>
        </w:rPr>
        <w:t>12</w:t>
      </w:r>
      <w:r>
        <w:rPr>
          <w:rFonts w:ascii="仿宋_GB2312" w:eastAsia="仿宋_GB2312" w:hint="eastAsia"/>
          <w:sz w:val="32"/>
          <w:szCs w:val="32"/>
        </w:rPr>
        <w:t>厘米</w:t>
      </w:r>
      <w:r w:rsidRPr="00551861">
        <w:rPr>
          <w:rFonts w:ascii="仿宋_GB2312" w:eastAsia="仿宋_GB2312" w:hint="eastAsia"/>
          <w:sz w:val="32"/>
          <w:szCs w:val="32"/>
        </w:rPr>
        <w:t>×16</w:t>
      </w:r>
      <w:r>
        <w:rPr>
          <w:rFonts w:ascii="仿宋_GB2312" w:eastAsia="仿宋_GB2312" w:hint="eastAsia"/>
          <w:sz w:val="32"/>
          <w:szCs w:val="32"/>
        </w:rPr>
        <w:t>厘米。苗木出圃质量为：</w:t>
      </w:r>
      <w:r w:rsidRPr="00941ED1">
        <w:rPr>
          <w:rFonts w:ascii="仿宋_GB2312" w:eastAsia="仿宋_GB2312" w:hint="eastAsia"/>
          <w:sz w:val="32"/>
          <w:szCs w:val="32"/>
        </w:rPr>
        <w:t>苗高≥</w:t>
      </w:r>
      <w:r>
        <w:rPr>
          <w:rFonts w:ascii="仿宋_GB2312" w:eastAsia="仿宋_GB2312" w:hint="eastAsia"/>
          <w:sz w:val="32"/>
          <w:szCs w:val="32"/>
        </w:rPr>
        <w:t>5</w:t>
      </w:r>
      <w:r w:rsidRPr="00941ED1">
        <w:rPr>
          <w:rFonts w:ascii="仿宋_GB2312" w:eastAsia="仿宋_GB2312" w:hint="eastAsia"/>
          <w:sz w:val="32"/>
          <w:szCs w:val="32"/>
        </w:rPr>
        <w:t>0厘米</w:t>
      </w:r>
      <w:r>
        <w:rPr>
          <w:rFonts w:ascii="仿宋_GB2312" w:eastAsia="仿宋_GB2312" w:hint="eastAsia"/>
          <w:sz w:val="32"/>
          <w:szCs w:val="32"/>
        </w:rPr>
        <w:t>，</w:t>
      </w:r>
      <w:r w:rsidRPr="00551861">
        <w:rPr>
          <w:rFonts w:ascii="仿宋_GB2312" w:eastAsia="仿宋_GB2312" w:hint="eastAsia"/>
          <w:sz w:val="32"/>
          <w:szCs w:val="32"/>
        </w:rPr>
        <w:t>地径≥</w:t>
      </w:r>
      <w:r>
        <w:rPr>
          <w:rFonts w:ascii="仿宋_GB2312" w:eastAsia="仿宋_GB2312" w:hint="eastAsia"/>
          <w:sz w:val="32"/>
          <w:szCs w:val="32"/>
        </w:rPr>
        <w:t>0.60</w:t>
      </w:r>
      <w:r w:rsidRPr="00941ED1">
        <w:rPr>
          <w:rFonts w:ascii="仿宋_GB2312" w:eastAsia="仿宋_GB2312" w:hint="eastAsia"/>
          <w:sz w:val="32"/>
          <w:szCs w:val="32"/>
        </w:rPr>
        <w:t>厘米</w:t>
      </w:r>
      <w:r>
        <w:rPr>
          <w:rFonts w:ascii="仿宋_GB2312" w:eastAsia="仿宋_GB2312" w:hint="eastAsia"/>
          <w:sz w:val="32"/>
          <w:szCs w:val="32"/>
        </w:rPr>
        <w:t>。同时，苗木</w:t>
      </w:r>
      <w:r w:rsidRPr="00941ED1">
        <w:rPr>
          <w:rFonts w:ascii="仿宋_GB2312" w:eastAsia="仿宋_GB2312" w:hint="eastAsia"/>
          <w:sz w:val="32"/>
          <w:szCs w:val="32"/>
        </w:rPr>
        <w:t>生长健壮，无病虫害，分枝</w:t>
      </w:r>
      <w:r w:rsidRPr="00941ED1">
        <w:rPr>
          <w:rFonts w:ascii="仿宋_GB2312" w:eastAsia="仿宋_GB2312"/>
          <w:sz w:val="32"/>
          <w:szCs w:val="32"/>
        </w:rPr>
        <w:t>5</w:t>
      </w:r>
      <w:r w:rsidRPr="00941ED1">
        <w:rPr>
          <w:rFonts w:ascii="仿宋_GB2312" w:eastAsia="仿宋_GB2312" w:hint="eastAsia"/>
          <w:sz w:val="32"/>
          <w:szCs w:val="32"/>
        </w:rPr>
        <w:t>个以上，冠幅达</w:t>
      </w:r>
      <w:r w:rsidRPr="00941ED1">
        <w:rPr>
          <w:rFonts w:ascii="仿宋_GB2312" w:eastAsia="仿宋_GB2312"/>
          <w:sz w:val="32"/>
          <w:szCs w:val="32"/>
        </w:rPr>
        <w:t>20</w:t>
      </w:r>
      <w:r w:rsidRPr="00941ED1">
        <w:rPr>
          <w:rFonts w:ascii="仿宋_GB2312" w:eastAsia="仿宋_GB2312" w:hint="eastAsia"/>
          <w:sz w:val="32"/>
          <w:szCs w:val="32"/>
        </w:rPr>
        <w:t>厘米</w:t>
      </w:r>
      <w:r w:rsidRPr="00941ED1">
        <w:rPr>
          <w:rFonts w:ascii="仿宋_GB2312" w:eastAsia="仿宋_GB2312"/>
          <w:sz w:val="32"/>
          <w:szCs w:val="32"/>
        </w:rPr>
        <w:t>×</w:t>
      </w:r>
      <w:r w:rsidRPr="00941ED1">
        <w:rPr>
          <w:rFonts w:ascii="仿宋_GB2312" w:eastAsia="仿宋_GB2312"/>
          <w:sz w:val="32"/>
          <w:szCs w:val="32"/>
        </w:rPr>
        <w:t>20</w:t>
      </w:r>
      <w:r w:rsidRPr="00941ED1">
        <w:rPr>
          <w:rFonts w:ascii="仿宋_GB2312" w:eastAsia="仿宋_GB2312" w:hint="eastAsia"/>
          <w:sz w:val="32"/>
          <w:szCs w:val="32"/>
        </w:rPr>
        <w:t>厘米以上</w:t>
      </w:r>
      <w:r>
        <w:rPr>
          <w:rFonts w:ascii="仿宋_GB2312" w:eastAsia="仿宋_GB2312" w:hint="eastAsia"/>
          <w:sz w:val="32"/>
          <w:szCs w:val="32"/>
        </w:rPr>
        <w:t>；</w:t>
      </w:r>
    </w:p>
    <w:p w:rsidR="0074259A" w:rsidRDefault="0074259A" w:rsidP="0074259A">
      <w:pPr>
        <w:ind w:firstLineChars="200" w:firstLine="640"/>
        <w:rPr>
          <w:rFonts w:ascii="仿宋_GB2312" w:eastAsia="仿宋_GB2312"/>
          <w:sz w:val="32"/>
          <w:szCs w:val="32"/>
        </w:rPr>
      </w:pPr>
      <w:r>
        <w:rPr>
          <w:rFonts w:ascii="仿宋_GB2312" w:eastAsia="仿宋_GB2312" w:hint="eastAsia"/>
          <w:sz w:val="32"/>
          <w:szCs w:val="32"/>
        </w:rPr>
        <w:t>（二）3年生苗木要求使用无纺布轻基质（轻基质占50%以上）培育，容器规格：</w:t>
      </w:r>
      <w:r w:rsidRPr="00551861">
        <w:rPr>
          <w:rFonts w:ascii="仿宋_GB2312" w:eastAsia="仿宋_GB2312" w:hint="eastAsia"/>
          <w:sz w:val="32"/>
          <w:szCs w:val="32"/>
        </w:rPr>
        <w:t>1</w:t>
      </w:r>
      <w:r>
        <w:rPr>
          <w:rFonts w:ascii="仿宋_GB2312" w:eastAsia="仿宋_GB2312" w:hint="eastAsia"/>
          <w:sz w:val="32"/>
          <w:szCs w:val="32"/>
        </w:rPr>
        <w:t>5厘米</w:t>
      </w:r>
      <w:r w:rsidRPr="00551861">
        <w:rPr>
          <w:rFonts w:ascii="仿宋_GB2312" w:eastAsia="仿宋_GB2312" w:hint="eastAsia"/>
          <w:sz w:val="32"/>
          <w:szCs w:val="32"/>
        </w:rPr>
        <w:t>×</w:t>
      </w:r>
      <w:r>
        <w:rPr>
          <w:rFonts w:ascii="仿宋_GB2312" w:eastAsia="仿宋_GB2312" w:hint="eastAsia"/>
          <w:sz w:val="32"/>
          <w:szCs w:val="32"/>
        </w:rPr>
        <w:t>20厘米。苗木出圃质量为：</w:t>
      </w:r>
      <w:r w:rsidRPr="00941ED1">
        <w:rPr>
          <w:rFonts w:ascii="仿宋_GB2312" w:eastAsia="仿宋_GB2312" w:hint="eastAsia"/>
          <w:sz w:val="32"/>
          <w:szCs w:val="32"/>
        </w:rPr>
        <w:t>苗高≥</w:t>
      </w:r>
      <w:r>
        <w:rPr>
          <w:rFonts w:ascii="仿宋_GB2312" w:eastAsia="仿宋_GB2312" w:hint="eastAsia"/>
          <w:sz w:val="32"/>
          <w:szCs w:val="32"/>
        </w:rPr>
        <w:t>8</w:t>
      </w:r>
      <w:r w:rsidRPr="00941ED1">
        <w:rPr>
          <w:rFonts w:ascii="仿宋_GB2312" w:eastAsia="仿宋_GB2312" w:hint="eastAsia"/>
          <w:sz w:val="32"/>
          <w:szCs w:val="32"/>
        </w:rPr>
        <w:t>0厘米</w:t>
      </w:r>
      <w:r>
        <w:rPr>
          <w:rFonts w:ascii="仿宋_GB2312" w:eastAsia="仿宋_GB2312" w:hint="eastAsia"/>
          <w:sz w:val="32"/>
          <w:szCs w:val="32"/>
        </w:rPr>
        <w:t>，</w:t>
      </w:r>
      <w:r w:rsidRPr="00551861">
        <w:rPr>
          <w:rFonts w:ascii="仿宋_GB2312" w:eastAsia="仿宋_GB2312" w:hint="eastAsia"/>
          <w:sz w:val="32"/>
          <w:szCs w:val="32"/>
        </w:rPr>
        <w:t>地径≥</w:t>
      </w:r>
      <w:r>
        <w:rPr>
          <w:rFonts w:ascii="仿宋_GB2312" w:eastAsia="仿宋_GB2312" w:hint="eastAsia"/>
          <w:sz w:val="32"/>
          <w:szCs w:val="32"/>
        </w:rPr>
        <w:t>1.</w:t>
      </w:r>
      <w:r w:rsidRPr="00941ED1">
        <w:rPr>
          <w:rFonts w:ascii="仿宋_GB2312" w:eastAsia="仿宋_GB2312" w:hint="eastAsia"/>
          <w:sz w:val="32"/>
          <w:szCs w:val="32"/>
        </w:rPr>
        <w:t>0</w:t>
      </w:r>
      <w:r>
        <w:rPr>
          <w:rFonts w:ascii="仿宋_GB2312" w:eastAsia="仿宋_GB2312" w:hint="eastAsia"/>
          <w:sz w:val="32"/>
          <w:szCs w:val="32"/>
        </w:rPr>
        <w:t>0</w:t>
      </w:r>
      <w:r w:rsidRPr="00941ED1">
        <w:rPr>
          <w:rFonts w:ascii="仿宋_GB2312" w:eastAsia="仿宋_GB2312" w:hint="eastAsia"/>
          <w:sz w:val="32"/>
          <w:szCs w:val="32"/>
        </w:rPr>
        <w:t>厘米</w:t>
      </w:r>
      <w:r>
        <w:rPr>
          <w:rFonts w:ascii="仿宋_GB2312" w:eastAsia="仿宋_GB2312" w:hint="eastAsia"/>
          <w:sz w:val="32"/>
          <w:szCs w:val="32"/>
        </w:rPr>
        <w:t>。同时，苗木</w:t>
      </w:r>
      <w:r w:rsidRPr="00941ED1">
        <w:rPr>
          <w:rFonts w:ascii="仿宋_GB2312" w:eastAsia="仿宋_GB2312" w:hint="eastAsia"/>
          <w:sz w:val="32"/>
          <w:szCs w:val="32"/>
        </w:rPr>
        <w:t>生长健壮，无病虫害，分枝</w:t>
      </w:r>
      <w:r>
        <w:rPr>
          <w:rFonts w:ascii="仿宋_GB2312" w:eastAsia="仿宋_GB2312" w:hint="eastAsia"/>
          <w:sz w:val="32"/>
          <w:szCs w:val="32"/>
        </w:rPr>
        <w:t>9</w:t>
      </w:r>
      <w:r w:rsidRPr="00941ED1">
        <w:rPr>
          <w:rFonts w:ascii="仿宋_GB2312" w:eastAsia="仿宋_GB2312" w:hint="eastAsia"/>
          <w:sz w:val="32"/>
          <w:szCs w:val="32"/>
        </w:rPr>
        <w:t>个以上，冠幅达</w:t>
      </w:r>
      <w:r>
        <w:rPr>
          <w:rFonts w:ascii="仿宋_GB2312" w:eastAsia="仿宋_GB2312" w:hint="eastAsia"/>
          <w:sz w:val="32"/>
          <w:szCs w:val="32"/>
        </w:rPr>
        <w:t>3</w:t>
      </w:r>
      <w:r w:rsidRPr="00941ED1">
        <w:rPr>
          <w:rFonts w:ascii="仿宋_GB2312" w:eastAsia="仿宋_GB2312"/>
          <w:sz w:val="32"/>
          <w:szCs w:val="32"/>
        </w:rPr>
        <w:t>0</w:t>
      </w:r>
      <w:r w:rsidRPr="00941ED1">
        <w:rPr>
          <w:rFonts w:ascii="仿宋_GB2312" w:eastAsia="仿宋_GB2312" w:hint="eastAsia"/>
          <w:sz w:val="32"/>
          <w:szCs w:val="32"/>
        </w:rPr>
        <w:t>厘米</w:t>
      </w:r>
      <w:r w:rsidRPr="00941ED1">
        <w:rPr>
          <w:rFonts w:ascii="仿宋_GB2312" w:eastAsia="仿宋_GB2312"/>
          <w:sz w:val="32"/>
          <w:szCs w:val="32"/>
        </w:rPr>
        <w:t>×</w:t>
      </w:r>
      <w:r>
        <w:rPr>
          <w:rFonts w:ascii="仿宋_GB2312" w:eastAsia="仿宋_GB2312" w:hint="eastAsia"/>
          <w:sz w:val="32"/>
          <w:szCs w:val="32"/>
        </w:rPr>
        <w:t>3</w:t>
      </w:r>
      <w:r w:rsidRPr="00941ED1">
        <w:rPr>
          <w:rFonts w:ascii="仿宋_GB2312" w:eastAsia="仿宋_GB2312"/>
          <w:sz w:val="32"/>
          <w:szCs w:val="32"/>
        </w:rPr>
        <w:t>0</w:t>
      </w:r>
      <w:r w:rsidRPr="00941ED1">
        <w:rPr>
          <w:rFonts w:ascii="仿宋_GB2312" w:eastAsia="仿宋_GB2312" w:hint="eastAsia"/>
          <w:sz w:val="32"/>
          <w:szCs w:val="32"/>
        </w:rPr>
        <w:t>厘米以上</w:t>
      </w:r>
      <w:r>
        <w:rPr>
          <w:rFonts w:ascii="仿宋_GB2312" w:eastAsia="仿宋_GB2312" w:hint="eastAsia"/>
          <w:sz w:val="32"/>
          <w:szCs w:val="32"/>
        </w:rPr>
        <w:t>；</w:t>
      </w:r>
    </w:p>
    <w:p w:rsidR="0074259A" w:rsidRPr="00941ED1" w:rsidRDefault="0074259A" w:rsidP="0074259A">
      <w:pPr>
        <w:ind w:firstLineChars="200" w:firstLine="640"/>
        <w:rPr>
          <w:rFonts w:ascii="仿宋_GB2312" w:eastAsia="仿宋_GB2312"/>
          <w:sz w:val="32"/>
          <w:szCs w:val="32"/>
        </w:rPr>
      </w:pPr>
      <w:r w:rsidRPr="003D43FA">
        <w:rPr>
          <w:rFonts w:ascii="黑体" w:eastAsia="黑体" w:hAnsi="黑体" w:hint="eastAsia"/>
          <w:sz w:val="32"/>
          <w:szCs w:val="32"/>
        </w:rPr>
        <w:t>第</w:t>
      </w:r>
      <w:r>
        <w:rPr>
          <w:rFonts w:ascii="黑体" w:eastAsia="黑体" w:hAnsi="黑体" w:hint="eastAsia"/>
          <w:sz w:val="32"/>
          <w:szCs w:val="32"/>
        </w:rPr>
        <w:t>十一</w:t>
      </w:r>
      <w:r w:rsidRPr="003D43FA">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苗木培育原则上实行定单生产、定向销售，优先满足全区油茶造林以及其它项目的需要。</w:t>
      </w:r>
    </w:p>
    <w:p w:rsidR="0074259A" w:rsidRDefault="0074259A" w:rsidP="0074259A">
      <w:pPr>
        <w:ind w:firstLineChars="200" w:firstLine="640"/>
        <w:rPr>
          <w:rFonts w:ascii="仿宋_GB2312" w:eastAsia="仿宋_GB2312"/>
          <w:sz w:val="32"/>
          <w:szCs w:val="32"/>
        </w:rPr>
      </w:pPr>
      <w:r w:rsidRPr="003D43FA">
        <w:rPr>
          <w:rFonts w:ascii="黑体" w:eastAsia="黑体" w:hAnsi="黑体" w:hint="eastAsia"/>
          <w:sz w:val="32"/>
          <w:szCs w:val="32"/>
        </w:rPr>
        <w:t>第</w:t>
      </w:r>
      <w:r>
        <w:rPr>
          <w:rFonts w:ascii="黑体" w:eastAsia="黑体" w:hAnsi="黑体" w:hint="eastAsia"/>
          <w:sz w:val="32"/>
          <w:szCs w:val="32"/>
        </w:rPr>
        <w:t>十二</w:t>
      </w:r>
      <w:r w:rsidRPr="003D43FA">
        <w:rPr>
          <w:rFonts w:ascii="黑体" w:eastAsia="黑体" w:hAnsi="黑体" w:hint="eastAsia"/>
          <w:sz w:val="32"/>
          <w:szCs w:val="32"/>
        </w:rPr>
        <w:t>条</w:t>
      </w:r>
      <w:r>
        <w:rPr>
          <w:rFonts w:ascii="黑体" w:eastAsia="黑体" w:hAnsi="黑体" w:hint="eastAsia"/>
          <w:sz w:val="32"/>
          <w:szCs w:val="32"/>
        </w:rPr>
        <w:t xml:space="preserve"> </w:t>
      </w:r>
      <w:r w:rsidRPr="000D2F56">
        <w:rPr>
          <w:rFonts w:ascii="仿宋_GB2312" w:eastAsia="仿宋_GB2312" w:hint="eastAsia"/>
          <w:sz w:val="32"/>
          <w:szCs w:val="32"/>
        </w:rPr>
        <w:t xml:space="preserve"> </w:t>
      </w:r>
      <w:r>
        <w:rPr>
          <w:rFonts w:ascii="仿宋_GB2312" w:eastAsia="仿宋_GB2312" w:hint="eastAsia"/>
          <w:sz w:val="32"/>
          <w:szCs w:val="32"/>
        </w:rPr>
        <w:t>属于</w:t>
      </w:r>
      <w:r w:rsidRPr="000D2F56">
        <w:rPr>
          <w:rFonts w:ascii="仿宋_GB2312" w:eastAsia="仿宋_GB2312" w:hint="eastAsia"/>
          <w:sz w:val="32"/>
          <w:szCs w:val="32"/>
        </w:rPr>
        <w:t>使用国有资金</w:t>
      </w:r>
      <w:r>
        <w:rPr>
          <w:rFonts w:ascii="仿宋_GB2312" w:eastAsia="仿宋_GB2312" w:hint="eastAsia"/>
          <w:sz w:val="32"/>
          <w:szCs w:val="32"/>
        </w:rPr>
        <w:t>或享受国家有关资金补贴</w:t>
      </w:r>
      <w:r w:rsidRPr="000D2F56">
        <w:rPr>
          <w:rFonts w:ascii="仿宋_GB2312" w:eastAsia="仿宋_GB2312" w:hint="eastAsia"/>
          <w:sz w:val="32"/>
          <w:szCs w:val="32"/>
        </w:rPr>
        <w:t>造</w:t>
      </w:r>
      <w:r w:rsidRPr="000D2F56">
        <w:rPr>
          <w:rFonts w:ascii="仿宋_GB2312" w:eastAsia="仿宋_GB2312" w:hint="eastAsia"/>
          <w:sz w:val="32"/>
          <w:szCs w:val="32"/>
        </w:rPr>
        <w:lastRenderedPageBreak/>
        <w:t>林</w:t>
      </w:r>
      <w:r>
        <w:rPr>
          <w:rFonts w:ascii="仿宋_GB2312" w:eastAsia="仿宋_GB2312" w:hint="eastAsia"/>
          <w:sz w:val="32"/>
          <w:szCs w:val="32"/>
        </w:rPr>
        <w:t>使用的油茶</w:t>
      </w:r>
      <w:r w:rsidRPr="000D2F56">
        <w:rPr>
          <w:rFonts w:ascii="仿宋_GB2312" w:eastAsia="仿宋_GB2312" w:hint="eastAsia"/>
          <w:sz w:val="32"/>
          <w:szCs w:val="32"/>
        </w:rPr>
        <w:t>苗木</w:t>
      </w:r>
      <w:r>
        <w:rPr>
          <w:rFonts w:ascii="仿宋_GB2312" w:eastAsia="仿宋_GB2312" w:hint="eastAsia"/>
          <w:sz w:val="32"/>
          <w:szCs w:val="32"/>
        </w:rPr>
        <w:t>采购，应通过政府采购方式优先在自治区油茶</w:t>
      </w:r>
      <w:r w:rsidR="005C57BF">
        <w:rPr>
          <w:rFonts w:ascii="仿宋_GB2312" w:eastAsia="仿宋_GB2312" w:hint="eastAsia"/>
          <w:sz w:val="32"/>
          <w:szCs w:val="32"/>
        </w:rPr>
        <w:t>产业</w:t>
      </w:r>
      <w:r>
        <w:rPr>
          <w:rFonts w:ascii="仿宋_GB2312" w:eastAsia="仿宋_GB2312" w:hint="eastAsia"/>
          <w:sz w:val="32"/>
          <w:szCs w:val="32"/>
        </w:rPr>
        <w:t>专项保障性苗圃中进行采购。</w:t>
      </w:r>
    </w:p>
    <w:p w:rsidR="0074259A" w:rsidRPr="005C57BF" w:rsidRDefault="0074259A" w:rsidP="0074259A">
      <w:pPr>
        <w:ind w:firstLineChars="200" w:firstLine="640"/>
        <w:rPr>
          <w:rFonts w:ascii="仿宋_GB2312" w:eastAsia="仿宋_GB2312"/>
          <w:sz w:val="32"/>
          <w:szCs w:val="32"/>
        </w:rPr>
      </w:pPr>
    </w:p>
    <w:p w:rsidR="0074259A" w:rsidRDefault="0074259A" w:rsidP="0074259A">
      <w:pPr>
        <w:spacing w:line="560" w:lineRule="exact"/>
        <w:ind w:firstLine="645"/>
        <w:jc w:val="center"/>
        <w:rPr>
          <w:rFonts w:ascii="黑体" w:eastAsia="黑体"/>
          <w:sz w:val="32"/>
          <w:szCs w:val="32"/>
        </w:rPr>
      </w:pPr>
      <w:r w:rsidRPr="00F63FA8">
        <w:rPr>
          <w:rFonts w:ascii="黑体" w:eastAsia="黑体" w:hAnsi="黑体" w:hint="eastAsia"/>
          <w:sz w:val="32"/>
          <w:szCs w:val="32"/>
        </w:rPr>
        <w:t>第</w:t>
      </w:r>
      <w:r>
        <w:rPr>
          <w:rFonts w:ascii="黑体" w:eastAsia="黑体" w:hAnsi="黑体" w:hint="eastAsia"/>
          <w:sz w:val="32"/>
          <w:szCs w:val="32"/>
        </w:rPr>
        <w:t>五</w:t>
      </w:r>
      <w:r w:rsidRPr="00F63FA8">
        <w:rPr>
          <w:rFonts w:ascii="黑体" w:eastAsia="黑体" w:hAnsi="黑体" w:hint="eastAsia"/>
          <w:sz w:val="32"/>
          <w:szCs w:val="32"/>
        </w:rPr>
        <w:t>章</w:t>
      </w:r>
      <w:r>
        <w:rPr>
          <w:rFonts w:ascii="黑体" w:eastAsia="黑体" w:hAnsi="黑体" w:hint="eastAsia"/>
          <w:sz w:val="32"/>
          <w:szCs w:val="32"/>
        </w:rPr>
        <w:t xml:space="preserve"> 政策和资金扶持</w:t>
      </w:r>
    </w:p>
    <w:p w:rsidR="0074259A" w:rsidRDefault="0074259A" w:rsidP="0074259A">
      <w:pPr>
        <w:spacing w:line="560" w:lineRule="exact"/>
        <w:ind w:firstLine="645"/>
        <w:rPr>
          <w:rFonts w:ascii="仿宋_GB2312" w:eastAsia="仿宋_GB2312"/>
          <w:sz w:val="32"/>
          <w:szCs w:val="32"/>
        </w:rPr>
      </w:pPr>
      <w:r w:rsidRPr="00B9478A">
        <w:rPr>
          <w:rFonts w:ascii="黑体" w:eastAsia="黑体" w:hint="eastAsia"/>
          <w:sz w:val="32"/>
          <w:szCs w:val="32"/>
        </w:rPr>
        <w:t>第</w:t>
      </w:r>
      <w:r>
        <w:rPr>
          <w:rFonts w:ascii="黑体" w:eastAsia="黑体" w:hint="eastAsia"/>
          <w:sz w:val="32"/>
          <w:szCs w:val="32"/>
        </w:rPr>
        <w:t>十三</w:t>
      </w:r>
      <w:r w:rsidRPr="00B9478A">
        <w:rPr>
          <w:rFonts w:ascii="黑体" w:eastAsia="黑体" w:hint="eastAsia"/>
          <w:sz w:val="32"/>
          <w:szCs w:val="32"/>
        </w:rPr>
        <w:t>条</w:t>
      </w:r>
      <w:r w:rsidRPr="00B9478A">
        <w:rPr>
          <w:rFonts w:ascii="仿宋_GB2312" w:eastAsia="仿宋_GB2312" w:hint="eastAsia"/>
          <w:sz w:val="32"/>
          <w:szCs w:val="32"/>
        </w:rPr>
        <w:t xml:space="preserve">  经认定的</w:t>
      </w:r>
      <w:r>
        <w:rPr>
          <w:rFonts w:ascii="仿宋_GB2312" w:eastAsia="仿宋_GB2312" w:hint="eastAsia"/>
          <w:sz w:val="32"/>
          <w:szCs w:val="32"/>
        </w:rPr>
        <w:t>自治区油茶产业专项</w:t>
      </w:r>
      <w:r w:rsidRPr="00B9478A">
        <w:rPr>
          <w:rFonts w:ascii="仿宋_GB2312" w:eastAsia="仿宋_GB2312" w:hint="eastAsia"/>
          <w:sz w:val="32"/>
          <w:szCs w:val="32"/>
        </w:rPr>
        <w:t>保障性苗圃，</w:t>
      </w:r>
      <w:r>
        <w:rPr>
          <w:rFonts w:ascii="仿宋_GB2312" w:eastAsia="仿宋_GB2312" w:hint="eastAsia"/>
          <w:sz w:val="32"/>
          <w:szCs w:val="32"/>
        </w:rPr>
        <w:t>由自治区林业主管部门授牌生产经营。</w:t>
      </w:r>
      <w:r w:rsidRPr="00B9478A">
        <w:rPr>
          <w:rFonts w:ascii="仿宋_GB2312" w:eastAsia="仿宋_GB2312" w:hint="eastAsia"/>
          <w:sz w:val="32"/>
          <w:szCs w:val="32"/>
        </w:rPr>
        <w:t>优先享受林业基础设施建设</w:t>
      </w:r>
      <w:r>
        <w:rPr>
          <w:rFonts w:ascii="仿宋_GB2312" w:eastAsia="仿宋_GB2312" w:hint="eastAsia"/>
          <w:sz w:val="32"/>
          <w:szCs w:val="32"/>
        </w:rPr>
        <w:t>、</w:t>
      </w:r>
      <w:r w:rsidRPr="00B9478A">
        <w:rPr>
          <w:rFonts w:ascii="仿宋_GB2312" w:eastAsia="仿宋_GB2312" w:hint="eastAsia"/>
          <w:sz w:val="32"/>
          <w:szCs w:val="32"/>
        </w:rPr>
        <w:t>优先享受</w:t>
      </w:r>
      <w:r>
        <w:rPr>
          <w:rFonts w:ascii="仿宋_GB2312" w:eastAsia="仿宋_GB2312" w:hint="eastAsia"/>
          <w:sz w:val="32"/>
          <w:szCs w:val="32"/>
        </w:rPr>
        <w:t>财政</w:t>
      </w:r>
      <w:r w:rsidRPr="008F2BF5">
        <w:rPr>
          <w:rFonts w:ascii="仿宋_GB2312" w:eastAsia="仿宋_GB2312" w:hint="eastAsia"/>
          <w:sz w:val="32"/>
          <w:szCs w:val="32"/>
        </w:rPr>
        <w:t>林木良种补</w:t>
      </w:r>
      <w:r>
        <w:rPr>
          <w:rFonts w:ascii="仿宋_GB2312" w:eastAsia="仿宋_GB2312" w:hint="eastAsia"/>
          <w:sz w:val="32"/>
          <w:szCs w:val="32"/>
        </w:rPr>
        <w:t>助和相关油茶种苗</w:t>
      </w:r>
      <w:r w:rsidRPr="00B9478A">
        <w:rPr>
          <w:rFonts w:ascii="仿宋_GB2312" w:eastAsia="仿宋_GB2312" w:hint="eastAsia"/>
          <w:sz w:val="32"/>
          <w:szCs w:val="32"/>
        </w:rPr>
        <w:t>推广项目扶持</w:t>
      </w:r>
      <w:r>
        <w:rPr>
          <w:rFonts w:ascii="仿宋_GB2312" w:eastAsia="仿宋_GB2312" w:hint="eastAsia"/>
          <w:sz w:val="32"/>
          <w:szCs w:val="32"/>
        </w:rPr>
        <w:t>；优先在全区定点采穗圃内采购穗条，优先安排新（扩）建定点采穗圃。</w:t>
      </w:r>
    </w:p>
    <w:p w:rsidR="0074259A" w:rsidRDefault="0074259A" w:rsidP="0074259A">
      <w:pPr>
        <w:spacing w:line="560" w:lineRule="exact"/>
        <w:ind w:firstLine="645"/>
        <w:rPr>
          <w:rFonts w:ascii="仿宋_GB2312" w:eastAsia="仿宋_GB2312"/>
          <w:sz w:val="32"/>
          <w:szCs w:val="32"/>
        </w:rPr>
      </w:pPr>
      <w:r w:rsidRPr="00B9478A">
        <w:rPr>
          <w:rFonts w:ascii="黑体" w:eastAsia="黑体" w:hint="eastAsia"/>
          <w:sz w:val="32"/>
          <w:szCs w:val="32"/>
        </w:rPr>
        <w:t>第</w:t>
      </w:r>
      <w:r>
        <w:rPr>
          <w:rFonts w:ascii="黑体" w:eastAsia="黑体" w:hint="eastAsia"/>
          <w:sz w:val="32"/>
          <w:szCs w:val="32"/>
        </w:rPr>
        <w:t>十四</w:t>
      </w:r>
      <w:r w:rsidRPr="00B9478A">
        <w:rPr>
          <w:rFonts w:ascii="黑体" w:eastAsia="黑体" w:hint="eastAsia"/>
          <w:sz w:val="32"/>
          <w:szCs w:val="32"/>
        </w:rPr>
        <w:t>条</w:t>
      </w:r>
      <w:r>
        <w:rPr>
          <w:rFonts w:ascii="黑体" w:eastAsia="黑体" w:hint="eastAsia"/>
          <w:sz w:val="32"/>
          <w:szCs w:val="32"/>
        </w:rPr>
        <w:t xml:space="preserve">  </w:t>
      </w:r>
      <w:r>
        <w:rPr>
          <w:rFonts w:ascii="仿宋_GB2312" w:eastAsia="仿宋_GB2312" w:hint="eastAsia"/>
          <w:sz w:val="32"/>
          <w:szCs w:val="32"/>
        </w:rPr>
        <w:t>由政府主导的油茶造林项目</w:t>
      </w:r>
      <w:r w:rsidRPr="00B9478A">
        <w:rPr>
          <w:rFonts w:ascii="仿宋_GB2312" w:eastAsia="仿宋_GB2312" w:hint="eastAsia"/>
          <w:sz w:val="32"/>
          <w:szCs w:val="32"/>
        </w:rPr>
        <w:t>用苗优先委托本行政区域内</w:t>
      </w:r>
      <w:r>
        <w:rPr>
          <w:rFonts w:ascii="仿宋_GB2312" w:eastAsia="仿宋_GB2312" w:hint="eastAsia"/>
          <w:sz w:val="32"/>
          <w:szCs w:val="32"/>
        </w:rPr>
        <w:t>的油茶产业专项</w:t>
      </w:r>
      <w:r w:rsidRPr="00B9478A">
        <w:rPr>
          <w:rFonts w:ascii="仿宋_GB2312" w:eastAsia="仿宋_GB2312" w:hint="eastAsia"/>
          <w:sz w:val="32"/>
          <w:szCs w:val="32"/>
        </w:rPr>
        <w:t>保障性苗圃培育。对使用</w:t>
      </w:r>
      <w:r>
        <w:rPr>
          <w:rFonts w:ascii="仿宋_GB2312" w:eastAsia="仿宋_GB2312" w:hint="eastAsia"/>
          <w:sz w:val="32"/>
          <w:szCs w:val="32"/>
        </w:rPr>
        <w:t>油茶</w:t>
      </w:r>
      <w:r w:rsidR="005C57BF">
        <w:rPr>
          <w:rFonts w:ascii="仿宋_GB2312" w:eastAsia="仿宋_GB2312" w:hint="eastAsia"/>
          <w:sz w:val="32"/>
          <w:szCs w:val="32"/>
        </w:rPr>
        <w:t>产业</w:t>
      </w:r>
      <w:r>
        <w:rPr>
          <w:rFonts w:ascii="仿宋_GB2312" w:eastAsia="仿宋_GB2312" w:hint="eastAsia"/>
          <w:sz w:val="32"/>
          <w:szCs w:val="32"/>
        </w:rPr>
        <w:t>专项</w:t>
      </w:r>
      <w:r w:rsidRPr="00B9478A">
        <w:rPr>
          <w:rFonts w:ascii="仿宋_GB2312" w:eastAsia="仿宋_GB2312" w:hint="eastAsia"/>
          <w:sz w:val="32"/>
          <w:szCs w:val="32"/>
        </w:rPr>
        <w:t>保障性苗圃</w:t>
      </w:r>
      <w:r>
        <w:rPr>
          <w:rFonts w:ascii="仿宋_GB2312" w:eastAsia="仿宋_GB2312" w:hint="eastAsia"/>
          <w:sz w:val="32"/>
          <w:szCs w:val="32"/>
        </w:rPr>
        <w:t>培</w:t>
      </w:r>
      <w:r w:rsidRPr="00B9478A">
        <w:rPr>
          <w:rFonts w:ascii="仿宋_GB2312" w:eastAsia="仿宋_GB2312" w:hint="eastAsia"/>
          <w:sz w:val="32"/>
          <w:szCs w:val="32"/>
        </w:rPr>
        <w:t>育</w:t>
      </w:r>
      <w:r>
        <w:rPr>
          <w:rFonts w:ascii="仿宋_GB2312" w:eastAsia="仿宋_GB2312" w:hint="eastAsia"/>
          <w:sz w:val="32"/>
          <w:szCs w:val="32"/>
        </w:rPr>
        <w:t>的</w:t>
      </w:r>
      <w:r w:rsidRPr="00B9478A">
        <w:rPr>
          <w:rFonts w:ascii="仿宋_GB2312" w:eastAsia="仿宋_GB2312" w:hint="eastAsia"/>
          <w:sz w:val="32"/>
          <w:szCs w:val="32"/>
        </w:rPr>
        <w:t>苗木造林</w:t>
      </w:r>
      <w:r>
        <w:rPr>
          <w:rFonts w:ascii="仿宋_GB2312" w:eastAsia="仿宋_GB2312" w:hint="eastAsia"/>
          <w:sz w:val="32"/>
          <w:szCs w:val="32"/>
        </w:rPr>
        <w:t>，在</w:t>
      </w:r>
      <w:r w:rsidRPr="00B9478A">
        <w:rPr>
          <w:rFonts w:ascii="仿宋_GB2312" w:eastAsia="仿宋_GB2312" w:hint="eastAsia"/>
          <w:sz w:val="32"/>
          <w:szCs w:val="32"/>
        </w:rPr>
        <w:t>同等条件下优先安排国家造林补助</w:t>
      </w:r>
      <w:r>
        <w:rPr>
          <w:rFonts w:ascii="仿宋_GB2312" w:eastAsia="仿宋_GB2312" w:hint="eastAsia"/>
          <w:sz w:val="32"/>
          <w:szCs w:val="32"/>
        </w:rPr>
        <w:t>。</w:t>
      </w:r>
    </w:p>
    <w:p w:rsidR="0074259A" w:rsidRPr="00EF5811" w:rsidRDefault="0074259A" w:rsidP="0074259A">
      <w:pPr>
        <w:pStyle w:val="a5"/>
        <w:ind w:firstLine="640"/>
        <w:rPr>
          <w:rFonts w:ascii="仿宋_GB2312" w:eastAsia="仿宋_GB2312"/>
          <w:sz w:val="32"/>
          <w:szCs w:val="32"/>
        </w:rPr>
      </w:pPr>
    </w:p>
    <w:p w:rsidR="0074259A" w:rsidRPr="00F63FA8"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t>第</w:t>
      </w:r>
      <w:r>
        <w:rPr>
          <w:rFonts w:ascii="黑体" w:eastAsia="黑体" w:hAnsi="黑体" w:hint="eastAsia"/>
          <w:sz w:val="32"/>
          <w:szCs w:val="32"/>
        </w:rPr>
        <w:t>六</w:t>
      </w:r>
      <w:r w:rsidRPr="00F63FA8">
        <w:rPr>
          <w:rFonts w:ascii="黑体" w:eastAsia="黑体" w:hAnsi="黑体" w:hint="eastAsia"/>
          <w:sz w:val="32"/>
          <w:szCs w:val="32"/>
        </w:rPr>
        <w:t>章</w:t>
      </w:r>
      <w:r>
        <w:rPr>
          <w:rFonts w:ascii="黑体" w:eastAsia="黑体" w:hAnsi="黑体" w:hint="eastAsia"/>
          <w:sz w:val="32"/>
          <w:szCs w:val="32"/>
        </w:rPr>
        <w:t xml:space="preserve"> </w:t>
      </w:r>
      <w:r w:rsidRPr="008C5D1A">
        <w:rPr>
          <w:rFonts w:ascii="黑体" w:eastAsia="黑体" w:hint="eastAsia"/>
          <w:b/>
          <w:sz w:val="32"/>
          <w:szCs w:val="32"/>
        </w:rPr>
        <w:t>考核监督</w:t>
      </w:r>
    </w:p>
    <w:p w:rsidR="0074259A" w:rsidRPr="00A80A76" w:rsidRDefault="0074259A" w:rsidP="0074259A">
      <w:pPr>
        <w:spacing w:line="560" w:lineRule="exact"/>
        <w:ind w:firstLineChars="200" w:firstLine="640"/>
        <w:rPr>
          <w:rFonts w:ascii="仿宋_GB2312" w:eastAsia="仿宋_GB2312"/>
          <w:bCs/>
          <w:sz w:val="32"/>
          <w:szCs w:val="32"/>
        </w:rPr>
      </w:pPr>
      <w:r w:rsidRPr="00544262">
        <w:rPr>
          <w:rFonts w:ascii="黑体" w:eastAsia="黑体" w:hint="eastAsia"/>
          <w:sz w:val="32"/>
          <w:szCs w:val="32"/>
        </w:rPr>
        <w:t>第</w:t>
      </w:r>
      <w:r>
        <w:rPr>
          <w:rFonts w:ascii="黑体" w:eastAsia="黑体" w:hint="eastAsia"/>
          <w:sz w:val="32"/>
          <w:szCs w:val="32"/>
        </w:rPr>
        <w:t>十五</w:t>
      </w:r>
      <w:r w:rsidRPr="00544262">
        <w:rPr>
          <w:rFonts w:ascii="黑体" w:eastAsia="黑体" w:hint="eastAsia"/>
          <w:sz w:val="32"/>
          <w:szCs w:val="32"/>
        </w:rPr>
        <w:t>条</w:t>
      </w:r>
      <w:r>
        <w:rPr>
          <w:rFonts w:ascii="黑体" w:eastAsia="黑体" w:hint="eastAsia"/>
          <w:sz w:val="32"/>
          <w:szCs w:val="32"/>
        </w:rPr>
        <w:t xml:space="preserve">  </w:t>
      </w:r>
      <w:r>
        <w:rPr>
          <w:rFonts w:ascii="仿宋_GB2312" w:eastAsia="仿宋_GB2312" w:hint="eastAsia"/>
          <w:bCs/>
          <w:sz w:val="32"/>
          <w:szCs w:val="32"/>
        </w:rPr>
        <w:t>享受国家财政补助项目的油茶产业专项保障性苗圃要开展年度绩效考核管理。年度项目实施完成后必须进行资金审计，并由相关林业主管部门进行项目验收。</w:t>
      </w:r>
    </w:p>
    <w:p w:rsidR="0074259A" w:rsidRPr="00A80A76" w:rsidRDefault="0074259A" w:rsidP="0074259A">
      <w:pPr>
        <w:spacing w:line="560" w:lineRule="exact"/>
        <w:ind w:firstLineChars="200" w:firstLine="640"/>
        <w:rPr>
          <w:rFonts w:ascii="仿宋_GB2312" w:eastAsia="仿宋_GB2312"/>
          <w:bCs/>
          <w:sz w:val="32"/>
          <w:szCs w:val="32"/>
        </w:rPr>
      </w:pPr>
      <w:r w:rsidRPr="00544262">
        <w:rPr>
          <w:rFonts w:ascii="黑体" w:eastAsia="黑体" w:hint="eastAsia"/>
          <w:sz w:val="32"/>
          <w:szCs w:val="32"/>
        </w:rPr>
        <w:t>第</w:t>
      </w:r>
      <w:r>
        <w:rPr>
          <w:rFonts w:ascii="黑体" w:eastAsia="黑体" w:hint="eastAsia"/>
          <w:sz w:val="32"/>
          <w:szCs w:val="32"/>
        </w:rPr>
        <w:t>十六</w:t>
      </w:r>
      <w:r w:rsidRPr="00544262">
        <w:rPr>
          <w:rFonts w:ascii="黑体" w:eastAsia="黑体" w:hint="eastAsia"/>
          <w:sz w:val="32"/>
          <w:szCs w:val="32"/>
        </w:rPr>
        <w:t>条</w:t>
      </w:r>
      <w:r w:rsidRPr="00A80A76">
        <w:rPr>
          <w:rFonts w:ascii="仿宋_GB2312" w:eastAsia="仿宋_GB2312" w:hint="eastAsia"/>
          <w:bCs/>
          <w:sz w:val="32"/>
          <w:szCs w:val="32"/>
        </w:rPr>
        <w:t>自治区林业主管部门对</w:t>
      </w:r>
      <w:r w:rsidRPr="0074259A">
        <w:rPr>
          <w:rFonts w:ascii="仿宋_GB2312" w:eastAsia="仿宋_GB2312" w:hint="eastAsia"/>
          <w:sz w:val="32"/>
          <w:szCs w:val="32"/>
        </w:rPr>
        <w:t>自治区油茶</w:t>
      </w:r>
      <w:r w:rsidRPr="002A1D49">
        <w:rPr>
          <w:rFonts w:ascii="仿宋_GB2312" w:eastAsia="仿宋_GB2312" w:hint="eastAsia"/>
          <w:sz w:val="32"/>
          <w:szCs w:val="32"/>
        </w:rPr>
        <w:t>产业</w:t>
      </w:r>
      <w:r>
        <w:rPr>
          <w:rFonts w:ascii="仿宋_GB2312" w:eastAsia="仿宋_GB2312" w:hint="eastAsia"/>
          <w:sz w:val="32"/>
          <w:szCs w:val="32"/>
        </w:rPr>
        <w:t>专项</w:t>
      </w:r>
      <w:r w:rsidRPr="002A1D49">
        <w:rPr>
          <w:rFonts w:ascii="仿宋_GB2312" w:eastAsia="仿宋_GB2312" w:hint="eastAsia"/>
          <w:sz w:val="32"/>
          <w:szCs w:val="32"/>
        </w:rPr>
        <w:t>保障性苗圃</w:t>
      </w:r>
      <w:r w:rsidRPr="00A80A76">
        <w:rPr>
          <w:rFonts w:ascii="仿宋_GB2312" w:eastAsia="仿宋_GB2312" w:hint="eastAsia"/>
          <w:bCs/>
          <w:sz w:val="32"/>
          <w:szCs w:val="32"/>
        </w:rPr>
        <w:t>实行动态管理，优胜劣汰。出现下列情况之一的，取消其</w:t>
      </w:r>
      <w:r>
        <w:rPr>
          <w:rFonts w:ascii="仿宋_GB2312" w:eastAsia="仿宋_GB2312" w:hint="eastAsia"/>
          <w:sz w:val="32"/>
          <w:szCs w:val="32"/>
        </w:rPr>
        <w:t>自治区</w:t>
      </w:r>
      <w:r w:rsidRPr="002A1D49">
        <w:rPr>
          <w:rFonts w:ascii="仿宋_GB2312" w:eastAsia="仿宋_GB2312" w:hint="eastAsia"/>
          <w:sz w:val="32"/>
          <w:szCs w:val="32"/>
        </w:rPr>
        <w:t>油茶产业</w:t>
      </w:r>
      <w:r>
        <w:rPr>
          <w:rFonts w:ascii="仿宋_GB2312" w:eastAsia="仿宋_GB2312" w:hint="eastAsia"/>
          <w:sz w:val="32"/>
          <w:szCs w:val="32"/>
        </w:rPr>
        <w:t>专项</w:t>
      </w:r>
      <w:r w:rsidRPr="002A1D49">
        <w:rPr>
          <w:rFonts w:ascii="仿宋_GB2312" w:eastAsia="仿宋_GB2312" w:hint="eastAsia"/>
          <w:sz w:val="32"/>
          <w:szCs w:val="32"/>
        </w:rPr>
        <w:t>保障性苗圃</w:t>
      </w:r>
      <w:r w:rsidRPr="00A80A76">
        <w:rPr>
          <w:rFonts w:ascii="仿宋_GB2312" w:eastAsia="仿宋_GB2312" w:hint="eastAsia"/>
          <w:bCs/>
          <w:sz w:val="32"/>
          <w:szCs w:val="32"/>
        </w:rPr>
        <w:t>资格：</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（一）在申报过程中弄虚作假的；</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（二）生产销售假劣种苗的；</w:t>
      </w:r>
      <w:r w:rsidRPr="00A80A76">
        <w:rPr>
          <w:rFonts w:ascii="仿宋_GB2312" w:eastAsia="仿宋_GB2312"/>
          <w:bCs/>
          <w:sz w:val="32"/>
          <w:szCs w:val="32"/>
        </w:rPr>
        <w:t xml:space="preserve"> </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lastRenderedPageBreak/>
        <w:t>（三）</w:t>
      </w:r>
      <w:r w:rsidRPr="00F135ED">
        <w:rPr>
          <w:rFonts w:ascii="仿宋_GB2312" w:eastAsia="仿宋_GB2312" w:hint="eastAsia"/>
          <w:bCs/>
          <w:sz w:val="32"/>
          <w:szCs w:val="32"/>
        </w:rPr>
        <w:t>未完成林业主管部门下达的</w:t>
      </w:r>
      <w:r>
        <w:rPr>
          <w:rFonts w:ascii="仿宋_GB2312" w:eastAsia="仿宋_GB2312" w:hint="eastAsia"/>
          <w:bCs/>
          <w:sz w:val="32"/>
          <w:szCs w:val="32"/>
        </w:rPr>
        <w:t>财政补助资金</w:t>
      </w:r>
      <w:r w:rsidRPr="00F135ED">
        <w:rPr>
          <w:rFonts w:ascii="仿宋_GB2312" w:eastAsia="仿宋_GB2312" w:hint="eastAsia"/>
          <w:bCs/>
          <w:sz w:val="32"/>
          <w:szCs w:val="32"/>
        </w:rPr>
        <w:t>育苗任务的；</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（四）</w:t>
      </w:r>
      <w:r>
        <w:rPr>
          <w:rFonts w:ascii="仿宋_GB2312" w:eastAsia="仿宋_GB2312" w:hint="eastAsia"/>
          <w:bCs/>
          <w:sz w:val="32"/>
          <w:szCs w:val="32"/>
        </w:rPr>
        <w:t>未按规定建立林木种子</w:t>
      </w:r>
      <w:r w:rsidRPr="00A80A76">
        <w:rPr>
          <w:rFonts w:ascii="仿宋_GB2312" w:eastAsia="仿宋_GB2312" w:hint="eastAsia"/>
          <w:bCs/>
          <w:sz w:val="32"/>
          <w:szCs w:val="32"/>
        </w:rPr>
        <w:t>生产经营档案的；</w:t>
      </w:r>
      <w:r w:rsidRPr="00A80A76">
        <w:rPr>
          <w:rFonts w:ascii="仿宋_GB2312" w:eastAsia="仿宋_GB2312"/>
          <w:bCs/>
          <w:sz w:val="32"/>
          <w:szCs w:val="32"/>
        </w:rPr>
        <w:t xml:space="preserve"> </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（五）违反财会计管理制度规定或弄虚作假骗取财政资金的；</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（六）不配合县级以上林业主管部门开展的种苗</w:t>
      </w:r>
      <w:r>
        <w:rPr>
          <w:rFonts w:ascii="仿宋_GB2312" w:eastAsia="仿宋_GB2312" w:hint="eastAsia"/>
          <w:bCs/>
          <w:sz w:val="32"/>
          <w:szCs w:val="32"/>
        </w:rPr>
        <w:t>执法和</w:t>
      </w:r>
      <w:r w:rsidRPr="00A80A76">
        <w:rPr>
          <w:rFonts w:ascii="仿宋_GB2312" w:eastAsia="仿宋_GB2312" w:hint="eastAsia"/>
          <w:bCs/>
          <w:sz w:val="32"/>
          <w:szCs w:val="32"/>
        </w:rPr>
        <w:t>质量</w:t>
      </w:r>
      <w:r>
        <w:rPr>
          <w:rFonts w:ascii="仿宋_GB2312" w:eastAsia="仿宋_GB2312" w:hint="eastAsia"/>
          <w:bCs/>
          <w:sz w:val="32"/>
          <w:szCs w:val="32"/>
        </w:rPr>
        <w:t>检查工作和未按要求</w:t>
      </w:r>
      <w:r w:rsidRPr="00A80A76">
        <w:rPr>
          <w:rFonts w:ascii="仿宋_GB2312" w:eastAsia="仿宋_GB2312" w:hint="eastAsia"/>
          <w:bCs/>
          <w:sz w:val="32"/>
          <w:szCs w:val="32"/>
        </w:rPr>
        <w:t>报送信息的；</w:t>
      </w:r>
    </w:p>
    <w:p w:rsidR="0074259A" w:rsidRPr="00A80A76" w:rsidRDefault="0074259A" w:rsidP="0074259A">
      <w:pPr>
        <w:spacing w:line="560" w:lineRule="exact"/>
        <w:ind w:firstLineChars="200" w:firstLine="640"/>
        <w:rPr>
          <w:rFonts w:ascii="仿宋_GB2312" w:eastAsia="仿宋_GB2312"/>
          <w:bCs/>
          <w:sz w:val="32"/>
          <w:szCs w:val="32"/>
        </w:rPr>
      </w:pPr>
      <w:r w:rsidRPr="00A80A76">
        <w:rPr>
          <w:rFonts w:ascii="仿宋_GB2312" w:eastAsia="仿宋_GB2312" w:hint="eastAsia"/>
          <w:bCs/>
          <w:sz w:val="32"/>
          <w:szCs w:val="32"/>
        </w:rPr>
        <w:t>（七）受到自治区林业主管部门通报批评</w:t>
      </w:r>
      <w:r>
        <w:rPr>
          <w:rFonts w:ascii="仿宋_GB2312" w:eastAsia="仿宋_GB2312" w:hint="eastAsia"/>
          <w:bCs/>
          <w:sz w:val="32"/>
          <w:szCs w:val="32"/>
        </w:rPr>
        <w:t>2次以上</w:t>
      </w:r>
      <w:r w:rsidRPr="00A80A76">
        <w:rPr>
          <w:rFonts w:ascii="仿宋_GB2312" w:eastAsia="仿宋_GB2312" w:hint="eastAsia"/>
          <w:bCs/>
          <w:sz w:val="32"/>
          <w:szCs w:val="32"/>
        </w:rPr>
        <w:t>的；</w:t>
      </w:r>
    </w:p>
    <w:p w:rsidR="0074259A" w:rsidRPr="00A80A76" w:rsidRDefault="0074259A" w:rsidP="0074259A">
      <w:pPr>
        <w:spacing w:line="560" w:lineRule="exact"/>
        <w:ind w:firstLineChars="200" w:firstLine="640"/>
        <w:rPr>
          <w:rFonts w:ascii="仿宋_GB2312" w:eastAsia="仿宋_GB2312"/>
          <w:bCs/>
          <w:sz w:val="32"/>
          <w:szCs w:val="32"/>
        </w:rPr>
      </w:pPr>
      <w:r w:rsidRPr="00544262">
        <w:rPr>
          <w:rFonts w:ascii="黑体" w:eastAsia="黑体" w:hint="eastAsia"/>
          <w:sz w:val="32"/>
          <w:szCs w:val="32"/>
        </w:rPr>
        <w:t>第</w:t>
      </w:r>
      <w:r>
        <w:rPr>
          <w:rFonts w:ascii="黑体" w:eastAsia="黑体" w:hint="eastAsia"/>
          <w:sz w:val="32"/>
          <w:szCs w:val="32"/>
        </w:rPr>
        <w:t>十七</w:t>
      </w:r>
      <w:r w:rsidRPr="00544262">
        <w:rPr>
          <w:rFonts w:ascii="黑体" w:eastAsia="黑体" w:hint="eastAsia"/>
          <w:sz w:val="32"/>
          <w:szCs w:val="32"/>
        </w:rPr>
        <w:t>条</w:t>
      </w:r>
      <w:r>
        <w:rPr>
          <w:rFonts w:ascii="黑体" w:eastAsia="黑体" w:hint="eastAsia"/>
          <w:sz w:val="32"/>
          <w:szCs w:val="32"/>
        </w:rPr>
        <w:t xml:space="preserve">  </w:t>
      </w:r>
      <w:r>
        <w:rPr>
          <w:rFonts w:ascii="仿宋_GB2312" w:eastAsia="仿宋_GB2312" w:hint="eastAsia"/>
          <w:bCs/>
          <w:sz w:val="32"/>
          <w:szCs w:val="32"/>
        </w:rPr>
        <w:t>在生产经营过程有</w:t>
      </w:r>
      <w:r w:rsidRPr="00A80A76">
        <w:rPr>
          <w:rFonts w:ascii="仿宋_GB2312" w:eastAsia="仿宋_GB2312" w:hint="eastAsia"/>
          <w:bCs/>
          <w:sz w:val="32"/>
          <w:szCs w:val="32"/>
        </w:rPr>
        <w:t>违反有关规定</w:t>
      </w:r>
      <w:r>
        <w:rPr>
          <w:rFonts w:ascii="仿宋_GB2312" w:eastAsia="仿宋_GB2312" w:hint="eastAsia"/>
          <w:bCs/>
          <w:sz w:val="32"/>
          <w:szCs w:val="32"/>
        </w:rPr>
        <w:t>或</w:t>
      </w:r>
      <w:r w:rsidRPr="00A80A76">
        <w:rPr>
          <w:rFonts w:ascii="仿宋_GB2312" w:eastAsia="仿宋_GB2312" w:hint="eastAsia"/>
          <w:bCs/>
          <w:sz w:val="32"/>
          <w:szCs w:val="32"/>
        </w:rPr>
        <w:t>触犯法律的</w:t>
      </w:r>
      <w:r>
        <w:rPr>
          <w:rFonts w:ascii="仿宋_GB2312" w:eastAsia="仿宋_GB2312" w:hint="eastAsia"/>
          <w:bCs/>
          <w:sz w:val="32"/>
          <w:szCs w:val="32"/>
        </w:rPr>
        <w:t>行为，</w:t>
      </w:r>
      <w:r w:rsidRPr="00A80A76">
        <w:rPr>
          <w:rFonts w:ascii="仿宋_GB2312" w:eastAsia="仿宋_GB2312" w:hint="eastAsia"/>
          <w:bCs/>
          <w:sz w:val="32"/>
          <w:szCs w:val="32"/>
        </w:rPr>
        <w:t>由县级以上林业主管部门根据《中华人民共和国种子法》和《广西壮族自治区林木种子管理条例》等有关法律法规进行查处。</w:t>
      </w:r>
    </w:p>
    <w:p w:rsidR="0074259A" w:rsidRDefault="0074259A" w:rsidP="0074259A">
      <w:pPr>
        <w:pStyle w:val="a5"/>
        <w:ind w:firstLineChars="0" w:firstLine="0"/>
        <w:jc w:val="center"/>
        <w:rPr>
          <w:rFonts w:ascii="黑体" w:eastAsia="黑体" w:hAnsi="黑体"/>
          <w:sz w:val="32"/>
          <w:szCs w:val="32"/>
        </w:rPr>
      </w:pPr>
    </w:p>
    <w:p w:rsidR="0074259A" w:rsidRPr="00F63FA8" w:rsidRDefault="0074259A" w:rsidP="0074259A">
      <w:pPr>
        <w:pStyle w:val="a5"/>
        <w:ind w:firstLineChars="0" w:firstLine="0"/>
        <w:jc w:val="center"/>
        <w:rPr>
          <w:rFonts w:ascii="黑体" w:eastAsia="黑体" w:hAnsi="黑体"/>
          <w:sz w:val="32"/>
          <w:szCs w:val="32"/>
        </w:rPr>
      </w:pPr>
      <w:r w:rsidRPr="00F63FA8">
        <w:rPr>
          <w:rFonts w:ascii="黑体" w:eastAsia="黑体" w:hAnsi="黑体" w:hint="eastAsia"/>
          <w:sz w:val="32"/>
          <w:szCs w:val="32"/>
        </w:rPr>
        <w:t>第</w:t>
      </w:r>
      <w:r>
        <w:rPr>
          <w:rFonts w:ascii="黑体" w:eastAsia="黑体" w:hAnsi="黑体" w:hint="eastAsia"/>
          <w:sz w:val="32"/>
          <w:szCs w:val="32"/>
        </w:rPr>
        <w:t>七</w:t>
      </w:r>
      <w:r w:rsidRPr="00F63FA8">
        <w:rPr>
          <w:rFonts w:ascii="黑体" w:eastAsia="黑体" w:hAnsi="黑体" w:hint="eastAsia"/>
          <w:sz w:val="32"/>
          <w:szCs w:val="32"/>
        </w:rPr>
        <w:t>章  附  则</w:t>
      </w:r>
    </w:p>
    <w:p w:rsidR="0074259A" w:rsidRPr="007B1C2A" w:rsidRDefault="0074259A" w:rsidP="0074259A">
      <w:pPr>
        <w:ind w:firstLineChars="200" w:firstLine="640"/>
        <w:rPr>
          <w:rFonts w:ascii="黑体" w:eastAsia="黑体"/>
          <w:sz w:val="32"/>
          <w:szCs w:val="32"/>
        </w:rPr>
      </w:pPr>
      <w:r w:rsidRPr="007B1C2A">
        <w:rPr>
          <w:rFonts w:ascii="黑体" w:eastAsia="黑体" w:hint="eastAsia"/>
          <w:sz w:val="32"/>
          <w:szCs w:val="32"/>
        </w:rPr>
        <w:t>第十</w:t>
      </w:r>
      <w:r>
        <w:rPr>
          <w:rFonts w:ascii="黑体" w:eastAsia="黑体" w:hint="eastAsia"/>
          <w:sz w:val="32"/>
          <w:szCs w:val="32"/>
        </w:rPr>
        <w:t>八</w:t>
      </w:r>
      <w:r w:rsidRPr="007B1C2A">
        <w:rPr>
          <w:rFonts w:ascii="黑体" w:eastAsia="黑体" w:hint="eastAsia"/>
          <w:sz w:val="32"/>
          <w:szCs w:val="32"/>
        </w:rPr>
        <w:t xml:space="preserve">条  </w:t>
      </w:r>
      <w:r w:rsidRPr="00374A57">
        <w:rPr>
          <w:rFonts w:ascii="仿宋_GB2312" w:eastAsia="仿宋_GB2312" w:hint="eastAsia"/>
          <w:bCs/>
          <w:sz w:val="32"/>
          <w:szCs w:val="32"/>
        </w:rPr>
        <w:t>本办法自发布之日起执行。</w:t>
      </w:r>
    </w:p>
    <w:p w:rsidR="0074259A" w:rsidRPr="00374A57" w:rsidRDefault="0074259A" w:rsidP="0074259A">
      <w:pPr>
        <w:spacing w:line="560" w:lineRule="exact"/>
        <w:ind w:firstLine="645"/>
        <w:rPr>
          <w:rFonts w:ascii="仿宋_GB2312" w:eastAsia="仿宋_GB2312"/>
          <w:bCs/>
          <w:sz w:val="32"/>
          <w:szCs w:val="32"/>
        </w:rPr>
      </w:pPr>
      <w:r w:rsidRPr="007B1C2A">
        <w:rPr>
          <w:rFonts w:ascii="黑体" w:eastAsia="黑体" w:hint="eastAsia"/>
          <w:sz w:val="32"/>
          <w:szCs w:val="32"/>
        </w:rPr>
        <w:t>第十</w:t>
      </w:r>
      <w:r>
        <w:rPr>
          <w:rFonts w:ascii="黑体" w:eastAsia="黑体" w:hint="eastAsia"/>
          <w:sz w:val="32"/>
          <w:szCs w:val="32"/>
        </w:rPr>
        <w:t>九</w:t>
      </w:r>
      <w:r w:rsidRPr="007B1C2A">
        <w:rPr>
          <w:rFonts w:ascii="黑体" w:eastAsia="黑体" w:hint="eastAsia"/>
          <w:sz w:val="32"/>
          <w:szCs w:val="32"/>
        </w:rPr>
        <w:t>条</w:t>
      </w:r>
      <w:r>
        <w:rPr>
          <w:rFonts w:ascii="仿宋_GB2312" w:eastAsia="仿宋_GB2312" w:hint="eastAsia"/>
          <w:sz w:val="28"/>
          <w:szCs w:val="28"/>
        </w:rPr>
        <w:t xml:space="preserve">  </w:t>
      </w:r>
      <w:r w:rsidRPr="00374A57">
        <w:rPr>
          <w:rFonts w:ascii="仿宋_GB2312" w:eastAsia="仿宋_GB2312" w:hint="eastAsia"/>
          <w:bCs/>
          <w:sz w:val="32"/>
          <w:szCs w:val="32"/>
        </w:rPr>
        <w:t>本办法由广西壮族自治区林业厅负责解释</w:t>
      </w:r>
      <w:r>
        <w:rPr>
          <w:rFonts w:ascii="仿宋_GB2312" w:eastAsia="仿宋_GB2312" w:hint="eastAsia"/>
          <w:bCs/>
          <w:sz w:val="32"/>
          <w:szCs w:val="32"/>
        </w:rPr>
        <w:t>。</w:t>
      </w:r>
    </w:p>
    <w:p w:rsidR="0074259A" w:rsidRPr="00426368" w:rsidRDefault="0074259A" w:rsidP="00E92BF1">
      <w:pPr>
        <w:snapToGrid w:val="0"/>
        <w:spacing w:beforeLines="50" w:afterLines="50" w:line="560" w:lineRule="exact"/>
        <w:ind w:firstLineChars="200" w:firstLine="643"/>
        <w:rPr>
          <w:rFonts w:ascii="黑体" w:eastAsia="黑体"/>
          <w:b/>
          <w:sz w:val="32"/>
          <w:szCs w:val="32"/>
        </w:rPr>
      </w:pPr>
    </w:p>
    <w:p w:rsidR="0074259A" w:rsidRDefault="0074259A" w:rsidP="00E92BF1">
      <w:pPr>
        <w:snapToGrid w:val="0"/>
        <w:spacing w:beforeLines="50" w:afterLines="50" w:line="560" w:lineRule="exact"/>
        <w:ind w:firstLineChars="200" w:firstLine="640"/>
        <w:rPr>
          <w:rFonts w:ascii="仿宋_GB2312" w:eastAsia="仿宋_GB2312"/>
          <w:sz w:val="32"/>
          <w:szCs w:val="32"/>
        </w:rPr>
      </w:pPr>
      <w:r w:rsidRPr="00F945E6">
        <w:rPr>
          <w:rFonts w:ascii="仿宋_GB2312" w:eastAsia="仿宋_GB2312" w:hint="eastAsia"/>
          <w:bCs/>
          <w:sz w:val="32"/>
          <w:szCs w:val="32"/>
        </w:rPr>
        <w:t>附件：</w:t>
      </w:r>
      <w:r>
        <w:rPr>
          <w:rFonts w:ascii="仿宋_GB2312" w:eastAsia="仿宋_GB2312" w:hint="eastAsia"/>
          <w:bCs/>
          <w:sz w:val="32"/>
          <w:szCs w:val="32"/>
        </w:rPr>
        <w:t>1.</w:t>
      </w:r>
      <w:r w:rsidRPr="00A80A76">
        <w:rPr>
          <w:rFonts w:ascii="仿宋_GB2312" w:eastAsia="仿宋_GB2312" w:hint="eastAsia"/>
          <w:sz w:val="32"/>
          <w:szCs w:val="32"/>
        </w:rPr>
        <w:t>广西</w:t>
      </w:r>
      <w:r>
        <w:rPr>
          <w:rFonts w:ascii="仿宋_GB2312" w:eastAsia="仿宋_GB2312" w:hint="eastAsia"/>
          <w:sz w:val="32"/>
          <w:szCs w:val="32"/>
        </w:rPr>
        <w:t>壮族自治区</w:t>
      </w:r>
      <w:r w:rsidRPr="002A1D49">
        <w:rPr>
          <w:rFonts w:ascii="仿宋_GB2312" w:eastAsia="仿宋_GB2312" w:hint="eastAsia"/>
          <w:sz w:val="32"/>
          <w:szCs w:val="32"/>
        </w:rPr>
        <w:t>油茶产业</w:t>
      </w:r>
      <w:r>
        <w:rPr>
          <w:rFonts w:ascii="仿宋_GB2312" w:eastAsia="仿宋_GB2312" w:hint="eastAsia"/>
          <w:sz w:val="32"/>
          <w:szCs w:val="32"/>
        </w:rPr>
        <w:t>专项</w:t>
      </w:r>
      <w:r w:rsidRPr="002A1D49">
        <w:rPr>
          <w:rFonts w:ascii="仿宋_GB2312" w:eastAsia="仿宋_GB2312" w:hint="eastAsia"/>
          <w:sz w:val="32"/>
          <w:szCs w:val="32"/>
        </w:rPr>
        <w:t>保障性苗圃</w:t>
      </w:r>
      <w:r w:rsidRPr="00A80A76">
        <w:rPr>
          <w:rFonts w:ascii="仿宋_GB2312" w:eastAsia="仿宋_GB2312" w:hint="eastAsia"/>
          <w:sz w:val="32"/>
          <w:szCs w:val="32"/>
        </w:rPr>
        <w:t>申报</w:t>
      </w:r>
      <w:r>
        <w:rPr>
          <w:rFonts w:ascii="仿宋_GB2312" w:eastAsia="仿宋_GB2312" w:hint="eastAsia"/>
          <w:sz w:val="32"/>
          <w:szCs w:val="32"/>
        </w:rPr>
        <w:t>书</w:t>
      </w:r>
    </w:p>
    <w:p w:rsidR="0074259A" w:rsidRDefault="0074259A" w:rsidP="00E92BF1">
      <w:pPr>
        <w:snapToGrid w:val="0"/>
        <w:spacing w:beforeLines="50" w:afterLines="50" w:line="560" w:lineRule="exact"/>
        <w:ind w:leftChars="750" w:left="1895" w:hangingChars="100" w:hanging="320"/>
        <w:rPr>
          <w:rFonts w:ascii="仿宋_GB2312" w:eastAsia="仿宋_GB2312"/>
          <w:sz w:val="32"/>
          <w:szCs w:val="32"/>
        </w:rPr>
      </w:pPr>
      <w:r>
        <w:rPr>
          <w:rFonts w:ascii="仿宋_GB2312" w:eastAsia="仿宋_GB2312" w:hint="eastAsia"/>
          <w:sz w:val="32"/>
          <w:szCs w:val="32"/>
        </w:rPr>
        <w:t>2.</w:t>
      </w:r>
      <w:r w:rsidRPr="00641A56">
        <w:rPr>
          <w:rFonts w:ascii="仿宋_GB2312" w:eastAsia="仿宋_GB2312" w:hint="eastAsia"/>
          <w:sz w:val="32"/>
          <w:szCs w:val="32"/>
        </w:rPr>
        <w:t>广西壮族自治区油茶产业专项保障性苗圃生产情况总结提纲</w:t>
      </w:r>
    </w:p>
    <w:p w:rsidR="0074259A" w:rsidRPr="00EF5811" w:rsidRDefault="0074259A" w:rsidP="0074259A">
      <w:pPr>
        <w:spacing w:line="560" w:lineRule="exact"/>
        <w:rPr>
          <w:rFonts w:ascii="仿宋_GB2312" w:eastAsia="仿宋_GB2312"/>
          <w:sz w:val="28"/>
          <w:szCs w:val="28"/>
        </w:rPr>
      </w:pPr>
      <w:r>
        <w:rPr>
          <w:rFonts w:ascii="仿宋_GB2312" w:eastAsia="仿宋_GB2312"/>
          <w:sz w:val="32"/>
          <w:szCs w:val="32"/>
        </w:rPr>
        <w:br w:type="page"/>
      </w:r>
      <w:r w:rsidRPr="00EF5811">
        <w:rPr>
          <w:rFonts w:ascii="仿宋_GB2312" w:eastAsia="仿宋_GB2312" w:hint="eastAsia"/>
          <w:sz w:val="28"/>
          <w:szCs w:val="28"/>
        </w:rPr>
        <w:lastRenderedPageBreak/>
        <w:t>附件1</w:t>
      </w:r>
    </w:p>
    <w:p w:rsidR="0074259A" w:rsidRDefault="0074259A" w:rsidP="0074259A">
      <w:pPr>
        <w:spacing w:line="560" w:lineRule="exact"/>
        <w:rPr>
          <w:rFonts w:ascii="仿宋_GB2312" w:eastAsia="仿宋_GB2312"/>
        </w:rPr>
      </w:pPr>
    </w:p>
    <w:p w:rsidR="0074259A" w:rsidRDefault="0074259A" w:rsidP="0074259A">
      <w:pPr>
        <w:spacing w:line="560" w:lineRule="exact"/>
        <w:jc w:val="center"/>
        <w:rPr>
          <w:rFonts w:ascii="仿宋_GB2312" w:eastAsia="仿宋_GB2312"/>
        </w:rPr>
      </w:pPr>
      <w:r>
        <w:rPr>
          <w:rFonts w:ascii="黑体" w:eastAsia="黑体" w:hint="eastAsia"/>
          <w:sz w:val="32"/>
        </w:rPr>
        <w:t>广西壮族自治区油茶</w:t>
      </w:r>
      <w:r w:rsidRPr="002A353F">
        <w:rPr>
          <w:rFonts w:ascii="黑体" w:eastAsia="黑体" w:hint="eastAsia"/>
          <w:sz w:val="32"/>
        </w:rPr>
        <w:t>产业</w:t>
      </w:r>
      <w:r>
        <w:rPr>
          <w:rFonts w:ascii="黑体" w:eastAsia="黑体" w:hint="eastAsia"/>
          <w:sz w:val="32"/>
        </w:rPr>
        <w:t>专项</w:t>
      </w:r>
      <w:r w:rsidRPr="002A353F">
        <w:rPr>
          <w:rFonts w:ascii="黑体" w:eastAsia="黑体" w:hint="eastAsia"/>
          <w:sz w:val="32"/>
        </w:rPr>
        <w:t>保障性苗圃申报</w:t>
      </w:r>
      <w:r>
        <w:rPr>
          <w:rFonts w:ascii="黑体" w:eastAsia="黑体" w:hint="eastAsia"/>
          <w:sz w:val="32"/>
        </w:rPr>
        <w:t>书</w:t>
      </w:r>
    </w:p>
    <w:p w:rsidR="0074259A" w:rsidRDefault="0074259A" w:rsidP="0074259A">
      <w:pPr>
        <w:spacing w:line="560" w:lineRule="exact"/>
        <w:rPr>
          <w:rFonts w:ascii="仿宋_GB2312" w:eastAsia="仿宋_GB2312"/>
        </w:rPr>
      </w:pPr>
    </w:p>
    <w:p w:rsidR="0074259A" w:rsidRPr="002A353F" w:rsidRDefault="0074259A" w:rsidP="0074259A">
      <w:pPr>
        <w:spacing w:line="560" w:lineRule="exact"/>
        <w:rPr>
          <w:rFonts w:ascii="仿宋_GB2312" w:eastAsia="仿宋_GB2312"/>
        </w:rPr>
      </w:pPr>
    </w:p>
    <w:p w:rsidR="0074259A" w:rsidRDefault="0074259A" w:rsidP="0074259A">
      <w:pPr>
        <w:spacing w:line="560" w:lineRule="exact"/>
        <w:rPr>
          <w:rFonts w:ascii="仿宋_GB2312" w:eastAsia="仿宋_GB2312"/>
          <w:sz w:val="28"/>
        </w:rPr>
      </w:pPr>
    </w:p>
    <w:p w:rsidR="0074259A" w:rsidRDefault="0074259A" w:rsidP="0074259A">
      <w:pPr>
        <w:spacing w:line="560" w:lineRule="exact"/>
        <w:rPr>
          <w:rFonts w:ascii="仿宋_GB2312" w:eastAsia="仿宋_GB2312"/>
          <w:sz w:val="28"/>
          <w:u w:val="single"/>
        </w:rPr>
      </w:pPr>
      <w:r>
        <w:rPr>
          <w:rFonts w:ascii="仿宋_GB2312" w:eastAsia="仿宋_GB2312" w:hint="eastAsia"/>
          <w:sz w:val="28"/>
        </w:rPr>
        <w:t xml:space="preserve">         申请单位</w:t>
      </w:r>
      <w:r>
        <w:rPr>
          <w:rFonts w:ascii="仿宋_GB2312" w:eastAsia="仿宋_GB2312" w:hint="eastAsia"/>
          <w:sz w:val="28"/>
          <w:u w:val="single"/>
        </w:rPr>
        <w:t xml:space="preserve">                                  </w:t>
      </w:r>
    </w:p>
    <w:p w:rsidR="0074259A" w:rsidRDefault="0074259A" w:rsidP="0074259A">
      <w:pPr>
        <w:spacing w:line="560" w:lineRule="exact"/>
        <w:rPr>
          <w:rFonts w:ascii="仿宋_GB2312" w:eastAsia="仿宋_GB2312"/>
          <w:sz w:val="28"/>
          <w:u w:val="single"/>
        </w:rPr>
      </w:pPr>
      <w:r>
        <w:rPr>
          <w:rFonts w:ascii="仿宋_GB2312" w:eastAsia="仿宋_GB2312" w:hint="eastAsia"/>
          <w:sz w:val="28"/>
        </w:rPr>
        <w:t xml:space="preserve">         通讯地址 </w:t>
      </w:r>
      <w:r>
        <w:rPr>
          <w:rFonts w:ascii="仿宋_GB2312" w:eastAsia="仿宋_GB2312" w:hint="eastAsia"/>
          <w:sz w:val="28"/>
          <w:u w:val="single"/>
        </w:rPr>
        <w:t xml:space="preserve">                                 </w:t>
      </w:r>
    </w:p>
    <w:p w:rsidR="0074259A" w:rsidRDefault="0074259A" w:rsidP="0074259A">
      <w:pPr>
        <w:spacing w:line="560" w:lineRule="exact"/>
        <w:rPr>
          <w:rFonts w:ascii="仿宋_GB2312" w:eastAsia="仿宋_GB2312"/>
          <w:sz w:val="28"/>
        </w:rPr>
      </w:pPr>
      <w:r>
        <w:rPr>
          <w:rFonts w:ascii="仿宋_GB2312" w:eastAsia="仿宋_GB2312" w:hint="eastAsia"/>
          <w:sz w:val="28"/>
        </w:rPr>
        <w:t xml:space="preserve">         邮政编码</w:t>
      </w:r>
      <w:r>
        <w:rPr>
          <w:rFonts w:ascii="仿宋_GB2312" w:eastAsia="仿宋_GB2312" w:hint="eastAsia"/>
          <w:sz w:val="28"/>
          <w:u w:val="single"/>
        </w:rPr>
        <w:t xml:space="preserve">                                  </w:t>
      </w:r>
    </w:p>
    <w:p w:rsidR="0074259A" w:rsidRDefault="0074259A" w:rsidP="0074259A">
      <w:pPr>
        <w:spacing w:line="560" w:lineRule="exact"/>
        <w:rPr>
          <w:rFonts w:ascii="仿宋_GB2312" w:eastAsia="仿宋_GB2312"/>
          <w:sz w:val="28"/>
        </w:rPr>
      </w:pPr>
      <w:r>
        <w:rPr>
          <w:rFonts w:ascii="仿宋_GB2312" w:eastAsia="仿宋_GB2312" w:hint="eastAsia"/>
          <w:sz w:val="28"/>
        </w:rPr>
        <w:t xml:space="preserve">         联 系人 </w:t>
      </w:r>
      <w:r>
        <w:rPr>
          <w:rFonts w:ascii="仿宋_GB2312" w:eastAsia="仿宋_GB2312" w:hint="eastAsia"/>
          <w:sz w:val="28"/>
          <w:u w:val="single"/>
        </w:rPr>
        <w:t xml:space="preserve">                                  </w:t>
      </w:r>
    </w:p>
    <w:p w:rsidR="0074259A" w:rsidRDefault="0074259A" w:rsidP="0074259A">
      <w:pPr>
        <w:spacing w:line="560" w:lineRule="exact"/>
        <w:rPr>
          <w:rFonts w:ascii="仿宋_GB2312" w:eastAsia="仿宋_GB2312"/>
          <w:sz w:val="28"/>
        </w:rPr>
      </w:pPr>
      <w:r>
        <w:rPr>
          <w:rFonts w:ascii="仿宋_GB2312" w:eastAsia="仿宋_GB2312" w:hint="eastAsia"/>
          <w:sz w:val="28"/>
        </w:rPr>
        <w:t xml:space="preserve">         电   话 </w:t>
      </w:r>
      <w:r>
        <w:rPr>
          <w:rFonts w:ascii="仿宋_GB2312" w:eastAsia="仿宋_GB2312" w:hint="eastAsia"/>
          <w:sz w:val="28"/>
          <w:u w:val="single"/>
        </w:rPr>
        <w:t xml:space="preserve">                                  </w:t>
      </w:r>
    </w:p>
    <w:p w:rsidR="0074259A" w:rsidRDefault="0074259A" w:rsidP="0074259A">
      <w:pPr>
        <w:spacing w:line="560" w:lineRule="exact"/>
        <w:rPr>
          <w:rFonts w:ascii="仿宋_GB2312" w:eastAsia="仿宋_GB2312"/>
          <w:sz w:val="28"/>
        </w:rPr>
      </w:pPr>
    </w:p>
    <w:p w:rsidR="0074259A" w:rsidRDefault="0074259A" w:rsidP="0074259A">
      <w:pPr>
        <w:spacing w:line="560" w:lineRule="exact"/>
        <w:rPr>
          <w:rFonts w:ascii="仿宋_GB2312" w:eastAsia="仿宋_GB2312"/>
          <w:sz w:val="28"/>
        </w:rPr>
      </w:pPr>
    </w:p>
    <w:p w:rsidR="0074259A" w:rsidRDefault="0074259A" w:rsidP="0074259A">
      <w:pPr>
        <w:spacing w:line="560" w:lineRule="exact"/>
        <w:rPr>
          <w:rFonts w:ascii="仿宋_GB2312" w:eastAsia="仿宋_GB2312"/>
          <w:sz w:val="28"/>
        </w:rPr>
      </w:pPr>
    </w:p>
    <w:p w:rsidR="0074259A" w:rsidRDefault="0074259A" w:rsidP="0074259A">
      <w:pPr>
        <w:spacing w:line="560" w:lineRule="exact"/>
        <w:rPr>
          <w:rFonts w:ascii="仿宋_GB2312" w:eastAsia="仿宋_GB2312"/>
          <w:sz w:val="28"/>
        </w:rPr>
      </w:pPr>
      <w:r>
        <w:rPr>
          <w:rFonts w:ascii="仿宋_GB2312" w:eastAsia="仿宋_GB2312" w:hint="eastAsia"/>
          <w:sz w:val="28"/>
        </w:rPr>
        <w:t xml:space="preserve">             填报日期：        年     月      日</w:t>
      </w:r>
    </w:p>
    <w:p w:rsidR="0074259A" w:rsidRDefault="0074259A" w:rsidP="0074259A">
      <w:pPr>
        <w:spacing w:line="560" w:lineRule="exact"/>
        <w:rPr>
          <w:rFonts w:ascii="仿宋_GB2312" w:eastAsia="仿宋_GB2312"/>
          <w:sz w:val="28"/>
        </w:rPr>
      </w:pPr>
      <w:r>
        <w:rPr>
          <w:rFonts w:ascii="仿宋_GB2312" w:eastAsia="仿宋_GB2312"/>
          <w:sz w:val="28"/>
        </w:rPr>
        <w:br w:type="page"/>
      </w:r>
    </w:p>
    <w:p w:rsidR="0074259A" w:rsidRDefault="0074259A" w:rsidP="0074259A">
      <w:pPr>
        <w:rPr>
          <w:rFonts w:ascii="黑体" w:eastAsia="黑体"/>
          <w:sz w:val="32"/>
        </w:rPr>
      </w:pPr>
    </w:p>
    <w:p w:rsidR="0074259A" w:rsidRPr="00641A56" w:rsidRDefault="0074259A" w:rsidP="0074259A">
      <w:pPr>
        <w:jc w:val="center"/>
        <w:rPr>
          <w:rFonts w:ascii="方正小标宋简体" w:eastAsia="方正小标宋简体"/>
          <w:sz w:val="44"/>
          <w:szCs w:val="44"/>
        </w:rPr>
      </w:pPr>
      <w:r w:rsidRPr="00641A56">
        <w:rPr>
          <w:rFonts w:ascii="方正小标宋简体" w:eastAsia="方正小标宋简体" w:hint="eastAsia"/>
          <w:sz w:val="44"/>
          <w:szCs w:val="44"/>
        </w:rPr>
        <w:t>承</w:t>
      </w:r>
      <w:r>
        <w:rPr>
          <w:rFonts w:ascii="方正小标宋简体" w:eastAsia="方正小标宋简体" w:hint="eastAsia"/>
          <w:sz w:val="44"/>
          <w:szCs w:val="44"/>
        </w:rPr>
        <w:t xml:space="preserve">  </w:t>
      </w:r>
      <w:r w:rsidRPr="00641A56">
        <w:rPr>
          <w:rFonts w:ascii="方正小标宋简体" w:eastAsia="方正小标宋简体" w:hint="eastAsia"/>
          <w:sz w:val="44"/>
          <w:szCs w:val="44"/>
        </w:rPr>
        <w:t>诺</w:t>
      </w:r>
      <w:r>
        <w:rPr>
          <w:rFonts w:ascii="方正小标宋简体" w:eastAsia="方正小标宋简体" w:hint="eastAsia"/>
          <w:sz w:val="44"/>
          <w:szCs w:val="44"/>
        </w:rPr>
        <w:t xml:space="preserve">  </w:t>
      </w:r>
      <w:r w:rsidRPr="00641A56">
        <w:rPr>
          <w:rFonts w:ascii="方正小标宋简体" w:eastAsia="方正小标宋简体" w:hint="eastAsia"/>
          <w:sz w:val="44"/>
          <w:szCs w:val="44"/>
        </w:rPr>
        <w:t>书</w:t>
      </w:r>
    </w:p>
    <w:p w:rsidR="0074259A" w:rsidRPr="00E1360D" w:rsidRDefault="0074259A" w:rsidP="0074259A">
      <w:pPr>
        <w:jc w:val="center"/>
        <w:rPr>
          <w:rFonts w:ascii="仿宋_GB2312" w:eastAsia="仿宋_GB2312"/>
          <w:sz w:val="32"/>
        </w:rPr>
      </w:pPr>
      <w:r w:rsidRPr="00E1360D">
        <w:rPr>
          <w:rFonts w:ascii="仿宋_GB2312" w:eastAsia="仿宋_GB2312" w:hint="eastAsia"/>
          <w:sz w:val="32"/>
        </w:rPr>
        <w:t xml:space="preserve">                        </w:t>
      </w:r>
    </w:p>
    <w:p w:rsidR="0074259A" w:rsidRPr="00E1360D" w:rsidRDefault="0074259A" w:rsidP="0074259A">
      <w:pPr>
        <w:ind w:firstLineChars="221" w:firstLine="707"/>
        <w:rPr>
          <w:rFonts w:ascii="仿宋_GB2312" w:eastAsia="仿宋_GB2312"/>
          <w:sz w:val="32"/>
        </w:rPr>
      </w:pPr>
      <w:r w:rsidRPr="00E1360D">
        <w:rPr>
          <w:rFonts w:ascii="仿宋_GB2312" w:eastAsia="仿宋_GB2312" w:hint="eastAsia"/>
          <w:sz w:val="32"/>
        </w:rPr>
        <w:t xml:space="preserve"> </w:t>
      </w:r>
      <w:r>
        <w:rPr>
          <w:rFonts w:ascii="仿宋_GB2312" w:eastAsia="仿宋_GB2312" w:hint="eastAsia"/>
          <w:sz w:val="32"/>
        </w:rPr>
        <w:t>一</w:t>
      </w:r>
      <w:r w:rsidRPr="00E1360D">
        <w:rPr>
          <w:rFonts w:ascii="仿宋_GB2312" w:eastAsia="仿宋_GB2312" w:hint="eastAsia"/>
          <w:sz w:val="32"/>
        </w:rPr>
        <w:t>、我单位</w:t>
      </w:r>
      <w:r>
        <w:rPr>
          <w:rFonts w:ascii="仿宋_GB2312" w:eastAsia="仿宋_GB2312" w:hint="eastAsia"/>
          <w:sz w:val="32"/>
        </w:rPr>
        <w:t>（本人）所</w:t>
      </w:r>
      <w:r w:rsidRPr="00E1360D">
        <w:rPr>
          <w:rFonts w:ascii="仿宋_GB2312" w:eastAsia="仿宋_GB2312" w:hint="eastAsia"/>
          <w:sz w:val="32"/>
        </w:rPr>
        <w:t>提交的相关信息均真实有效，提交的材料无任何伪造、修改、虚假成份，材料所述内容均为本单位</w:t>
      </w:r>
      <w:r>
        <w:rPr>
          <w:rFonts w:ascii="仿宋_GB2312" w:eastAsia="仿宋_GB2312" w:hint="eastAsia"/>
          <w:sz w:val="32"/>
        </w:rPr>
        <w:t>（本人）</w:t>
      </w:r>
      <w:r w:rsidRPr="00E1360D">
        <w:rPr>
          <w:rFonts w:ascii="仿宋_GB2312" w:eastAsia="仿宋_GB2312" w:hint="eastAsia"/>
          <w:sz w:val="32"/>
        </w:rPr>
        <w:t>真实拥有。</w:t>
      </w:r>
      <w:r w:rsidRPr="00E1360D">
        <w:rPr>
          <w:rFonts w:ascii="仿宋_GB2312" w:eastAsia="仿宋_GB2312" w:hint="eastAsia"/>
          <w:sz w:val="32"/>
        </w:rPr>
        <w:t> </w:t>
      </w:r>
    </w:p>
    <w:p w:rsidR="0074259A" w:rsidRDefault="0074259A" w:rsidP="0074259A">
      <w:pPr>
        <w:ind w:firstLineChars="221" w:firstLine="707"/>
        <w:rPr>
          <w:rFonts w:ascii="仿宋_GB2312" w:eastAsia="仿宋_GB2312"/>
          <w:sz w:val="32"/>
        </w:rPr>
      </w:pPr>
      <w:r w:rsidRPr="00E1360D">
        <w:rPr>
          <w:rFonts w:ascii="仿宋_GB2312" w:eastAsia="仿宋_GB2312" w:hint="eastAsia"/>
          <w:sz w:val="32"/>
        </w:rPr>
        <w:t xml:space="preserve"> </w:t>
      </w:r>
      <w:r>
        <w:rPr>
          <w:rFonts w:ascii="仿宋_GB2312" w:eastAsia="仿宋_GB2312" w:hint="eastAsia"/>
          <w:sz w:val="32"/>
        </w:rPr>
        <w:t>二</w:t>
      </w:r>
      <w:r w:rsidRPr="00E1360D">
        <w:rPr>
          <w:rFonts w:ascii="仿宋_GB2312" w:eastAsia="仿宋_GB2312" w:hint="eastAsia"/>
          <w:sz w:val="32"/>
        </w:rPr>
        <w:t>、</w:t>
      </w:r>
      <w:r>
        <w:rPr>
          <w:rFonts w:ascii="仿宋_GB2312" w:eastAsia="仿宋_GB2312" w:hint="eastAsia"/>
          <w:sz w:val="32"/>
        </w:rPr>
        <w:t>我</w:t>
      </w:r>
      <w:r w:rsidRPr="00E1360D">
        <w:rPr>
          <w:rFonts w:ascii="仿宋_GB2312" w:eastAsia="仿宋_GB2312" w:hint="eastAsia"/>
          <w:sz w:val="32"/>
        </w:rPr>
        <w:t>单位</w:t>
      </w:r>
      <w:r>
        <w:rPr>
          <w:rFonts w:ascii="仿宋_GB2312" w:eastAsia="仿宋_GB2312" w:hint="eastAsia"/>
          <w:sz w:val="32"/>
        </w:rPr>
        <w:t>（本人）</w:t>
      </w:r>
      <w:r w:rsidRPr="00E1360D">
        <w:rPr>
          <w:rFonts w:ascii="仿宋_GB2312" w:eastAsia="仿宋_GB2312" w:hint="eastAsia"/>
          <w:sz w:val="32"/>
        </w:rPr>
        <w:t>严格履行以上承诺，同意按照政府工作的有关规定，如有违反或群众举报属实，愿意承担相应的法律责任</w:t>
      </w:r>
      <w:r>
        <w:rPr>
          <w:rFonts w:ascii="仿宋_GB2312" w:eastAsia="仿宋_GB2312" w:hint="eastAsia"/>
          <w:sz w:val="32"/>
        </w:rPr>
        <w:t>，</w:t>
      </w:r>
      <w:r w:rsidRPr="00E1360D">
        <w:rPr>
          <w:rFonts w:ascii="仿宋_GB2312" w:eastAsia="仿宋_GB2312" w:hint="eastAsia"/>
          <w:sz w:val="32"/>
        </w:rPr>
        <w:t>接受将失信违法行为纳入不良信用记录并向社会公开。</w:t>
      </w:r>
    </w:p>
    <w:p w:rsidR="0074259A" w:rsidRDefault="0074259A" w:rsidP="0074259A">
      <w:pPr>
        <w:rPr>
          <w:rFonts w:ascii="仿宋_GB2312" w:eastAsia="仿宋_GB2312"/>
          <w:sz w:val="32"/>
        </w:rPr>
      </w:pPr>
    </w:p>
    <w:p w:rsidR="0074259A" w:rsidRDefault="0074259A" w:rsidP="0074259A">
      <w:pPr>
        <w:rPr>
          <w:rFonts w:ascii="仿宋_GB2312" w:eastAsia="仿宋_GB2312"/>
          <w:sz w:val="32"/>
        </w:rPr>
      </w:pPr>
      <w:r>
        <w:rPr>
          <w:rFonts w:ascii="仿宋_GB2312" w:eastAsia="仿宋_GB2312" w:hint="eastAsia"/>
          <w:sz w:val="32"/>
        </w:rPr>
        <w:t xml:space="preserve">                            单位（本人）：（盖章）</w:t>
      </w:r>
    </w:p>
    <w:p w:rsidR="0074259A" w:rsidRDefault="0074259A" w:rsidP="0074259A">
      <w:pPr>
        <w:rPr>
          <w:rFonts w:ascii="仿宋_GB2312" w:eastAsia="仿宋_GB2312"/>
          <w:sz w:val="32"/>
        </w:rPr>
      </w:pPr>
      <w:r>
        <w:rPr>
          <w:rFonts w:ascii="仿宋_GB2312" w:eastAsia="仿宋_GB2312" w:hint="eastAsia"/>
          <w:sz w:val="32"/>
        </w:rPr>
        <w:t xml:space="preserve">                                年    月    日</w:t>
      </w:r>
    </w:p>
    <w:p w:rsidR="0074259A" w:rsidRPr="0087381B" w:rsidRDefault="0074259A" w:rsidP="0074259A">
      <w:pPr>
        <w:jc w:val="center"/>
        <w:rPr>
          <w:rFonts w:ascii="方正小标宋简体" w:eastAsia="方正小标宋简体"/>
          <w:sz w:val="28"/>
          <w:szCs w:val="28"/>
        </w:rPr>
      </w:pPr>
      <w:r>
        <w:rPr>
          <w:rFonts w:ascii="黑体" w:eastAsia="黑体"/>
          <w:sz w:val="32"/>
        </w:rPr>
        <w:br w:type="page"/>
      </w:r>
      <w:r w:rsidRPr="0087381B">
        <w:rPr>
          <w:rFonts w:ascii="方正小标宋简体" w:eastAsia="方正小标宋简体" w:hAnsi="宋体" w:cs="宋体" w:hint="eastAsia"/>
          <w:kern w:val="0"/>
          <w:sz w:val="28"/>
          <w:szCs w:val="28"/>
        </w:rPr>
        <w:lastRenderedPageBreak/>
        <w:t>广西壮族自治区级油茶产业专项保障性苗圃申请表</w:t>
      </w:r>
    </w:p>
    <w:tbl>
      <w:tblPr>
        <w:tblW w:w="9015" w:type="dxa"/>
        <w:tblInd w:w="93" w:type="dxa"/>
        <w:tblLook w:val="0000"/>
      </w:tblPr>
      <w:tblGrid>
        <w:gridCol w:w="1275"/>
        <w:gridCol w:w="257"/>
        <w:gridCol w:w="823"/>
        <w:gridCol w:w="1260"/>
        <w:gridCol w:w="180"/>
        <w:gridCol w:w="1605"/>
        <w:gridCol w:w="1172"/>
        <w:gridCol w:w="988"/>
        <w:gridCol w:w="1455"/>
      </w:tblGrid>
      <w:tr w:rsidR="0074259A" w:rsidRPr="0087381B" w:rsidTr="00830E19">
        <w:trPr>
          <w:trHeight w:val="570"/>
        </w:trPr>
        <w:tc>
          <w:tcPr>
            <w:tcW w:w="153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单位名称</w:t>
            </w:r>
          </w:p>
        </w:tc>
        <w:tc>
          <w:tcPr>
            <w:tcW w:w="3868"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p w:rsidR="0074259A" w:rsidRPr="0087381B" w:rsidRDefault="0074259A" w:rsidP="00830E19">
            <w:pPr>
              <w:widowControl/>
              <w:jc w:val="center"/>
              <w:rPr>
                <w:rFonts w:ascii="仿宋_GB2312" w:eastAsia="仿宋_GB2312" w:hAnsi="宋体" w:cs="宋体"/>
                <w:kern w:val="0"/>
                <w:szCs w:val="21"/>
              </w:rPr>
            </w:pP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法定代表人　</w:t>
            </w:r>
          </w:p>
        </w:tc>
        <w:tc>
          <w:tcPr>
            <w:tcW w:w="244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p w:rsidR="0074259A" w:rsidRPr="0087381B" w:rsidRDefault="0074259A" w:rsidP="00830E19">
            <w:pPr>
              <w:widowControl/>
              <w:ind w:right="105"/>
              <w:jc w:val="right"/>
              <w:rPr>
                <w:rFonts w:ascii="仿宋_GB2312" w:eastAsia="仿宋_GB2312" w:hAnsi="宋体" w:cs="宋体"/>
                <w:kern w:val="0"/>
                <w:szCs w:val="21"/>
              </w:rPr>
            </w:pPr>
          </w:p>
        </w:tc>
      </w:tr>
      <w:tr w:rsidR="0074259A" w:rsidRPr="0087381B" w:rsidTr="00830E19">
        <w:trPr>
          <w:trHeight w:val="440"/>
        </w:trPr>
        <w:tc>
          <w:tcPr>
            <w:tcW w:w="1532"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生产地点</w:t>
            </w:r>
          </w:p>
        </w:tc>
        <w:tc>
          <w:tcPr>
            <w:tcW w:w="208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right"/>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tc>
        <w:tc>
          <w:tcPr>
            <w:tcW w:w="1785"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单位性质</w:t>
            </w:r>
          </w:p>
        </w:tc>
        <w:tc>
          <w:tcPr>
            <w:tcW w:w="3615" w:type="dxa"/>
            <w:gridSpan w:val="3"/>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ind w:firstLineChars="50" w:firstLine="105"/>
              <w:rPr>
                <w:rFonts w:ascii="仿宋_GB2312" w:eastAsia="仿宋_GB2312" w:hAnsi="宋体" w:cs="宋体"/>
                <w:kern w:val="0"/>
                <w:szCs w:val="21"/>
              </w:rPr>
            </w:pPr>
            <w:r w:rsidRPr="0087381B">
              <w:rPr>
                <w:rFonts w:ascii="仿宋_GB2312" w:eastAsia="仿宋_GB2312" w:hAnsi="宋体" w:cs="宋体" w:hint="eastAsia"/>
                <w:kern w:val="0"/>
                <w:szCs w:val="21"/>
              </w:rPr>
              <w:t>国有</w:t>
            </w:r>
            <w:r w:rsidRPr="0087381B">
              <w:rPr>
                <w:rFonts w:ascii="仿宋_GB2312" w:eastAsia="仿宋_GB2312" w:hint="eastAsia"/>
                <w:szCs w:val="21"/>
              </w:rPr>
              <w:t>□</w:t>
            </w:r>
            <w:r w:rsidRPr="0087381B">
              <w:rPr>
                <w:rFonts w:ascii="仿宋_GB2312" w:eastAsia="仿宋_GB2312" w:hAnsi="宋体" w:cs="宋体" w:hint="eastAsia"/>
                <w:kern w:val="0"/>
                <w:szCs w:val="21"/>
              </w:rPr>
              <w:t xml:space="preserve">   私企</w:t>
            </w:r>
            <w:r w:rsidRPr="0087381B">
              <w:rPr>
                <w:rFonts w:ascii="仿宋_GB2312" w:eastAsia="仿宋_GB2312" w:hint="eastAsia"/>
                <w:szCs w:val="21"/>
              </w:rPr>
              <w:t>□</w:t>
            </w:r>
            <w:r w:rsidRPr="0087381B">
              <w:rPr>
                <w:rFonts w:ascii="仿宋_GB2312" w:eastAsia="仿宋_GB2312" w:hAnsi="宋体" w:cs="宋体" w:hint="eastAsia"/>
                <w:kern w:val="0"/>
                <w:szCs w:val="21"/>
              </w:rPr>
              <w:t xml:space="preserve">  个体</w:t>
            </w:r>
            <w:r w:rsidRPr="0087381B">
              <w:rPr>
                <w:rFonts w:ascii="仿宋_GB2312" w:eastAsia="仿宋_GB2312" w:hint="eastAsia"/>
                <w:szCs w:val="21"/>
              </w:rPr>
              <w:t xml:space="preserve">□ </w:t>
            </w:r>
            <w:r w:rsidRPr="0087381B">
              <w:rPr>
                <w:rFonts w:ascii="仿宋_GB2312" w:eastAsia="仿宋_GB2312" w:hAnsi="宋体" w:cs="宋体" w:hint="eastAsia"/>
                <w:kern w:val="0"/>
                <w:szCs w:val="21"/>
              </w:rPr>
              <w:t xml:space="preserve"> 其他</w:t>
            </w:r>
            <w:r w:rsidRPr="0087381B">
              <w:rPr>
                <w:rFonts w:ascii="仿宋_GB2312" w:eastAsia="仿宋_GB2312" w:hint="eastAsia"/>
                <w:szCs w:val="21"/>
              </w:rPr>
              <w:t>□</w:t>
            </w:r>
          </w:p>
        </w:tc>
      </w:tr>
      <w:tr w:rsidR="0074259A" w:rsidRPr="0087381B" w:rsidTr="00830E19">
        <w:trPr>
          <w:trHeight w:val="285"/>
        </w:trPr>
        <w:tc>
          <w:tcPr>
            <w:tcW w:w="1532"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生产经营</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许可证号</w:t>
            </w:r>
          </w:p>
        </w:tc>
        <w:tc>
          <w:tcPr>
            <w:tcW w:w="208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right"/>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tc>
        <w:tc>
          <w:tcPr>
            <w:tcW w:w="1785"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许可证有效期至</w:t>
            </w:r>
          </w:p>
        </w:tc>
        <w:tc>
          <w:tcPr>
            <w:tcW w:w="1172" w:type="dxa"/>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tc>
        <w:tc>
          <w:tcPr>
            <w:tcW w:w="988" w:type="dxa"/>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土地剩余使用年限　</w:t>
            </w:r>
          </w:p>
        </w:tc>
        <w:tc>
          <w:tcPr>
            <w:tcW w:w="1455" w:type="dxa"/>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ind w:firstLineChars="550" w:firstLine="1155"/>
              <w:rPr>
                <w:rFonts w:ascii="仿宋_GB2312" w:eastAsia="仿宋_GB2312" w:hAnsi="宋体" w:cs="宋体"/>
                <w:kern w:val="0"/>
                <w:szCs w:val="21"/>
              </w:rPr>
            </w:pPr>
            <w:r w:rsidRPr="0087381B">
              <w:rPr>
                <w:rFonts w:ascii="仿宋_GB2312" w:eastAsia="仿宋_GB2312" w:hAnsi="宋体" w:cs="宋体" w:hint="eastAsia"/>
                <w:kern w:val="0"/>
                <w:szCs w:val="21"/>
              </w:rPr>
              <w:t>年</w:t>
            </w:r>
          </w:p>
        </w:tc>
      </w:tr>
      <w:tr w:rsidR="0074259A" w:rsidRPr="0087381B" w:rsidTr="00830E19">
        <w:trPr>
          <w:trHeight w:val="285"/>
        </w:trPr>
        <w:tc>
          <w:tcPr>
            <w:tcW w:w="1532"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管理人员和专业技术人员人数</w:t>
            </w:r>
          </w:p>
        </w:tc>
        <w:tc>
          <w:tcPr>
            <w:tcW w:w="208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wordWrap w:val="0"/>
              <w:ind w:right="210"/>
              <w:jc w:val="right"/>
              <w:rPr>
                <w:rFonts w:ascii="仿宋_GB2312" w:eastAsia="仿宋_GB2312" w:hAnsi="宋体" w:cs="宋体"/>
                <w:kern w:val="0"/>
                <w:szCs w:val="21"/>
              </w:rPr>
            </w:pPr>
            <w:r w:rsidRPr="0087381B">
              <w:rPr>
                <w:rFonts w:ascii="仿宋_GB2312" w:eastAsia="仿宋_GB2312" w:hAnsi="宋体" w:cs="宋体" w:hint="eastAsia"/>
                <w:kern w:val="0"/>
                <w:szCs w:val="21"/>
              </w:rPr>
              <w:t>人</w:t>
            </w:r>
          </w:p>
        </w:tc>
        <w:tc>
          <w:tcPr>
            <w:tcW w:w="1785"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生产面积</w:t>
            </w:r>
          </w:p>
        </w:tc>
        <w:tc>
          <w:tcPr>
            <w:tcW w:w="3615" w:type="dxa"/>
            <w:gridSpan w:val="3"/>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ind w:firstLineChars="1050" w:firstLine="2205"/>
              <w:rPr>
                <w:rFonts w:ascii="仿宋_GB2312" w:eastAsia="仿宋_GB2312" w:hAnsi="宋体" w:cs="宋体"/>
                <w:kern w:val="0"/>
                <w:szCs w:val="21"/>
              </w:rPr>
            </w:pPr>
            <w:r w:rsidRPr="0087381B">
              <w:rPr>
                <w:rFonts w:ascii="仿宋_GB2312" w:eastAsia="仿宋_GB2312" w:hAnsi="宋体" w:cs="宋体" w:hint="eastAsia"/>
                <w:kern w:val="0"/>
                <w:szCs w:val="21"/>
              </w:rPr>
              <w:t xml:space="preserve"> 亩</w:t>
            </w:r>
          </w:p>
        </w:tc>
      </w:tr>
      <w:tr w:rsidR="0074259A" w:rsidRPr="0087381B" w:rsidTr="00830E19">
        <w:trPr>
          <w:trHeight w:val="1693"/>
        </w:trPr>
        <w:tc>
          <w:tcPr>
            <w:tcW w:w="2355" w:type="dxa"/>
            <w:gridSpan w:val="3"/>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近两年油茶种苗</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生产档案情况</w:t>
            </w:r>
          </w:p>
        </w:tc>
        <w:tc>
          <w:tcPr>
            <w:tcW w:w="6660" w:type="dxa"/>
            <w:gridSpan w:val="6"/>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spacing w:line="0" w:lineRule="atLeast"/>
              <w:rPr>
                <w:rFonts w:ascii="仿宋_GB2312" w:eastAsia="仿宋_GB2312"/>
                <w:szCs w:val="21"/>
              </w:rPr>
            </w:pPr>
            <w:r>
              <w:rPr>
                <w:rFonts w:ascii="仿宋_GB2312" w:eastAsia="仿宋_GB2312" w:hint="eastAsia"/>
                <w:szCs w:val="21"/>
              </w:rPr>
              <w:t>育苗情况（品种、数量）：</w:t>
            </w:r>
            <w:r w:rsidRPr="0087381B">
              <w:rPr>
                <w:rFonts w:ascii="仿宋_GB2312" w:eastAsia="仿宋_GB2312" w:hint="eastAsia"/>
                <w:szCs w:val="21"/>
              </w:rPr>
              <w:t>苗圃档案：齐全□    不齐全□    无□</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（1）林木种子生产经营许可证    规范 □      不规范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 xml:space="preserve">（2）购销合同、票据、账簿       </w:t>
            </w:r>
            <w:r>
              <w:rPr>
                <w:rFonts w:ascii="仿宋_GB2312" w:eastAsia="仿宋_GB2312" w:hint="eastAsia"/>
                <w:szCs w:val="21"/>
              </w:rPr>
              <w:t xml:space="preserve"> </w:t>
            </w:r>
            <w:r w:rsidRPr="0087381B">
              <w:rPr>
                <w:rFonts w:ascii="仿宋_GB2312" w:eastAsia="仿宋_GB2312" w:hint="eastAsia"/>
                <w:szCs w:val="21"/>
              </w:rPr>
              <w:t xml:space="preserve"> 有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（3）苗木相关标准              齐全 □      不齐全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（4）检疫证书                    有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（5）良种证明                 不涉及□          有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（6）自检记录                  规范 □      不规范 □      无 □</w:t>
            </w:r>
          </w:p>
          <w:p w:rsidR="0074259A" w:rsidRPr="0087381B" w:rsidRDefault="0074259A" w:rsidP="00830E19">
            <w:pPr>
              <w:spacing w:line="0" w:lineRule="atLeast"/>
              <w:rPr>
                <w:rFonts w:ascii="仿宋_GB2312" w:eastAsia="仿宋_GB2312"/>
                <w:szCs w:val="21"/>
              </w:rPr>
            </w:pPr>
            <w:r w:rsidRPr="0087381B">
              <w:rPr>
                <w:rFonts w:ascii="仿宋_GB2312" w:eastAsia="仿宋_GB2312" w:hint="eastAsia"/>
                <w:szCs w:val="21"/>
              </w:rPr>
              <w:t>（7）标签                      规范 □      不规范 □      无 □</w:t>
            </w:r>
          </w:p>
          <w:p w:rsidR="0074259A" w:rsidRPr="0087381B" w:rsidRDefault="0074259A" w:rsidP="00830E19">
            <w:pPr>
              <w:widowControl/>
              <w:rPr>
                <w:rFonts w:ascii="仿宋_GB2312" w:eastAsia="仿宋_GB2312" w:hAnsi="宋体" w:cs="宋体"/>
                <w:kern w:val="0"/>
                <w:szCs w:val="21"/>
              </w:rPr>
            </w:pPr>
            <w:r>
              <w:rPr>
                <w:rFonts w:ascii="仿宋_GB2312" w:eastAsia="仿宋_GB2312" w:hAnsi="宋体" w:cs="宋体" w:hint="eastAsia"/>
                <w:kern w:val="0"/>
                <w:szCs w:val="21"/>
              </w:rPr>
              <w:t xml:space="preserve">（8）种子使用说明书              </w:t>
            </w:r>
            <w:r w:rsidRPr="0087381B">
              <w:rPr>
                <w:rFonts w:ascii="仿宋_GB2312" w:eastAsia="仿宋_GB2312" w:hint="eastAsia"/>
                <w:szCs w:val="21"/>
              </w:rPr>
              <w:t>有 □                     无 □</w:t>
            </w:r>
          </w:p>
        </w:tc>
      </w:tr>
      <w:tr w:rsidR="0074259A" w:rsidRPr="0087381B" w:rsidTr="00830E19">
        <w:trPr>
          <w:trHeight w:val="570"/>
        </w:trPr>
        <w:tc>
          <w:tcPr>
            <w:tcW w:w="2355" w:type="dxa"/>
            <w:gridSpan w:val="3"/>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基础设施情况　</w:t>
            </w:r>
          </w:p>
        </w:tc>
        <w:tc>
          <w:tcPr>
            <w:tcW w:w="6660" w:type="dxa"/>
            <w:gridSpan w:val="6"/>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ind w:firstLineChars="100" w:firstLine="210"/>
              <w:rPr>
                <w:rFonts w:ascii="仿宋_GB2312" w:eastAsia="仿宋_GB2312" w:hAnsi="宋体" w:cs="宋体"/>
                <w:kern w:val="0"/>
                <w:szCs w:val="21"/>
              </w:rPr>
            </w:pPr>
            <w:r w:rsidRPr="0087381B">
              <w:rPr>
                <w:rFonts w:ascii="仿宋_GB2312" w:eastAsia="仿宋_GB2312" w:hAnsi="宋体" w:cs="宋体" w:hint="eastAsia"/>
                <w:kern w:val="0"/>
                <w:szCs w:val="21"/>
              </w:rPr>
              <w:t xml:space="preserve">交通是否便利　        是□  否□ </w:t>
            </w:r>
          </w:p>
          <w:p w:rsidR="0074259A" w:rsidRPr="0087381B" w:rsidRDefault="0074259A" w:rsidP="00830E19">
            <w:pPr>
              <w:widowControl/>
              <w:ind w:firstLineChars="100" w:firstLine="210"/>
              <w:rPr>
                <w:rFonts w:ascii="仿宋_GB2312" w:eastAsia="仿宋_GB2312" w:hAnsi="宋体" w:cs="宋体"/>
                <w:kern w:val="0"/>
                <w:szCs w:val="21"/>
              </w:rPr>
            </w:pPr>
            <w:r w:rsidRPr="0087381B">
              <w:rPr>
                <w:rFonts w:ascii="仿宋_GB2312" w:eastAsia="仿宋_GB2312" w:hAnsi="宋体" w:cs="宋体" w:hint="eastAsia"/>
                <w:kern w:val="0"/>
                <w:szCs w:val="21"/>
              </w:rPr>
              <w:t>是否具有荫棚　        是□  否□</w:t>
            </w:r>
          </w:p>
          <w:p w:rsidR="0074259A" w:rsidRPr="0087381B" w:rsidRDefault="0074259A" w:rsidP="00830E19">
            <w:pPr>
              <w:widowControl/>
              <w:ind w:firstLineChars="100" w:firstLine="210"/>
              <w:rPr>
                <w:rFonts w:ascii="仿宋_GB2312" w:eastAsia="仿宋_GB2312" w:hAnsi="宋体" w:cs="宋体"/>
                <w:kern w:val="0"/>
                <w:szCs w:val="21"/>
              </w:rPr>
            </w:pPr>
            <w:r w:rsidRPr="0087381B">
              <w:rPr>
                <w:rFonts w:ascii="仿宋_GB2312" w:eastAsia="仿宋_GB2312" w:hAnsi="宋体" w:cs="宋体" w:hint="eastAsia"/>
                <w:kern w:val="0"/>
                <w:szCs w:val="21"/>
              </w:rPr>
              <w:t>是否具有喷灌系统      是□  否□</w:t>
            </w:r>
          </w:p>
        </w:tc>
      </w:tr>
      <w:tr w:rsidR="0074259A" w:rsidRPr="0087381B" w:rsidTr="00830E19">
        <w:trPr>
          <w:trHeight w:val="570"/>
        </w:trPr>
        <w:tc>
          <w:tcPr>
            <w:tcW w:w="1275"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近两年</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生产情况</w:t>
            </w:r>
          </w:p>
        </w:tc>
        <w:tc>
          <w:tcPr>
            <w:tcW w:w="1080"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年度</w:t>
            </w:r>
          </w:p>
        </w:tc>
        <w:tc>
          <w:tcPr>
            <w:tcW w:w="1440"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生产无性系号</w:t>
            </w:r>
          </w:p>
        </w:tc>
        <w:tc>
          <w:tcPr>
            <w:tcW w:w="277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穗条来源</w:t>
            </w:r>
          </w:p>
        </w:tc>
        <w:tc>
          <w:tcPr>
            <w:tcW w:w="244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产苗量（万株）</w:t>
            </w:r>
          </w:p>
        </w:tc>
      </w:tr>
      <w:tr w:rsidR="0074259A" w:rsidRPr="0087381B" w:rsidTr="00830E19">
        <w:trPr>
          <w:trHeight w:val="285"/>
        </w:trPr>
        <w:tc>
          <w:tcPr>
            <w:tcW w:w="1275" w:type="dxa"/>
            <w:vMerge/>
            <w:tcBorders>
              <w:top w:val="nil"/>
              <w:left w:val="single" w:sz="4" w:space="0" w:color="auto"/>
              <w:bottom w:val="single" w:sz="4" w:space="0" w:color="auto"/>
              <w:right w:val="single" w:sz="4" w:space="0" w:color="auto"/>
            </w:tcBorders>
            <w:tcMar>
              <w:left w:w="0" w:type="dxa"/>
              <w:right w:w="0" w:type="dxa"/>
            </w:tcMar>
            <w:vAlign w:val="center"/>
          </w:tcPr>
          <w:p w:rsidR="0074259A" w:rsidRPr="0087381B" w:rsidRDefault="0074259A" w:rsidP="00830E19">
            <w:pPr>
              <w:widowControl/>
              <w:jc w:val="left"/>
              <w:rPr>
                <w:rFonts w:ascii="仿宋_GB2312" w:eastAsia="仿宋_GB2312" w:hAnsi="宋体" w:cs="宋体"/>
                <w:kern w:val="0"/>
                <w:szCs w:val="21"/>
              </w:rPr>
            </w:pPr>
          </w:p>
        </w:tc>
        <w:tc>
          <w:tcPr>
            <w:tcW w:w="1080"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2017年</w:t>
            </w:r>
          </w:p>
        </w:tc>
        <w:tc>
          <w:tcPr>
            <w:tcW w:w="1440"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p w:rsidR="0074259A" w:rsidRPr="0087381B" w:rsidRDefault="0074259A" w:rsidP="00830E19">
            <w:pPr>
              <w:widowControl/>
              <w:jc w:val="center"/>
              <w:rPr>
                <w:rFonts w:ascii="仿宋_GB2312" w:eastAsia="仿宋_GB2312" w:hAnsi="宋体" w:cs="宋体"/>
                <w:kern w:val="0"/>
                <w:szCs w:val="21"/>
              </w:rPr>
            </w:pPr>
          </w:p>
        </w:tc>
        <w:tc>
          <w:tcPr>
            <w:tcW w:w="277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p w:rsidR="0074259A" w:rsidRPr="0087381B" w:rsidRDefault="0074259A" w:rsidP="00830E19">
            <w:pPr>
              <w:widowControl/>
              <w:jc w:val="center"/>
              <w:rPr>
                <w:rFonts w:ascii="仿宋_GB2312" w:eastAsia="仿宋_GB2312" w:hAnsi="宋体" w:cs="宋体"/>
                <w:kern w:val="0"/>
                <w:szCs w:val="21"/>
              </w:rPr>
            </w:pPr>
          </w:p>
        </w:tc>
        <w:tc>
          <w:tcPr>
            <w:tcW w:w="244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tc>
      </w:tr>
      <w:tr w:rsidR="0074259A" w:rsidRPr="0087381B" w:rsidTr="00830E19">
        <w:trPr>
          <w:trHeight w:val="285"/>
        </w:trPr>
        <w:tc>
          <w:tcPr>
            <w:tcW w:w="1275" w:type="dxa"/>
            <w:vMerge/>
            <w:tcBorders>
              <w:top w:val="nil"/>
              <w:left w:val="single" w:sz="4" w:space="0" w:color="auto"/>
              <w:bottom w:val="single" w:sz="4" w:space="0" w:color="auto"/>
              <w:right w:val="single" w:sz="4" w:space="0" w:color="auto"/>
            </w:tcBorders>
            <w:tcMar>
              <w:left w:w="0" w:type="dxa"/>
              <w:right w:w="0" w:type="dxa"/>
            </w:tcMar>
            <w:vAlign w:val="center"/>
          </w:tcPr>
          <w:p w:rsidR="0074259A" w:rsidRPr="0087381B" w:rsidRDefault="0074259A" w:rsidP="00830E19">
            <w:pPr>
              <w:widowControl/>
              <w:jc w:val="left"/>
              <w:rPr>
                <w:rFonts w:ascii="仿宋_GB2312" w:eastAsia="仿宋_GB2312" w:hAnsi="宋体" w:cs="宋体"/>
                <w:kern w:val="0"/>
                <w:szCs w:val="21"/>
              </w:rPr>
            </w:pPr>
          </w:p>
        </w:tc>
        <w:tc>
          <w:tcPr>
            <w:tcW w:w="1080"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2018年</w:t>
            </w:r>
          </w:p>
        </w:tc>
        <w:tc>
          <w:tcPr>
            <w:tcW w:w="1440"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p w:rsidR="0074259A" w:rsidRPr="0087381B" w:rsidRDefault="0074259A" w:rsidP="00830E19">
            <w:pPr>
              <w:widowControl/>
              <w:jc w:val="center"/>
              <w:rPr>
                <w:rFonts w:ascii="仿宋_GB2312" w:eastAsia="仿宋_GB2312" w:hAnsi="宋体" w:cs="宋体"/>
                <w:kern w:val="0"/>
                <w:szCs w:val="21"/>
              </w:rPr>
            </w:pPr>
          </w:p>
        </w:tc>
        <w:tc>
          <w:tcPr>
            <w:tcW w:w="277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tc>
        <w:tc>
          <w:tcPr>
            <w:tcW w:w="244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p>
        </w:tc>
      </w:tr>
      <w:tr w:rsidR="0074259A" w:rsidRPr="0087381B" w:rsidTr="00830E19">
        <w:trPr>
          <w:trHeight w:val="1089"/>
        </w:trPr>
        <w:tc>
          <w:tcPr>
            <w:tcW w:w="2355" w:type="dxa"/>
            <w:gridSpan w:val="3"/>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（区）县林业主管部门</w:t>
            </w:r>
          </w:p>
          <w:p w:rsidR="0074259A" w:rsidRPr="0087381B" w:rsidRDefault="0074259A" w:rsidP="00830E19">
            <w:pPr>
              <w:widowControl/>
              <w:jc w:val="center"/>
              <w:rPr>
                <w:rFonts w:ascii="仿宋_GB2312" w:eastAsia="仿宋_GB2312" w:hAnsi="宋体" w:cs="宋体"/>
                <w:kern w:val="0"/>
                <w:szCs w:val="21"/>
              </w:rPr>
            </w:pPr>
            <w:r>
              <w:rPr>
                <w:rFonts w:ascii="仿宋_GB2312" w:eastAsia="仿宋_GB2312" w:hAnsi="宋体" w:cs="宋体" w:hint="eastAsia"/>
                <w:kern w:val="0"/>
                <w:szCs w:val="21"/>
              </w:rPr>
              <w:t>审</w:t>
            </w:r>
            <w:r w:rsidRPr="0087381B">
              <w:rPr>
                <w:rFonts w:ascii="仿宋_GB2312" w:eastAsia="仿宋_GB2312" w:hAnsi="宋体" w:cs="宋体" w:hint="eastAsia"/>
                <w:kern w:val="0"/>
                <w:szCs w:val="21"/>
              </w:rPr>
              <w:t>核意见</w:t>
            </w:r>
          </w:p>
          <w:p w:rsidR="0074259A" w:rsidRPr="0087381B" w:rsidRDefault="0074259A" w:rsidP="00830E19">
            <w:pPr>
              <w:widowControl/>
              <w:jc w:val="center"/>
              <w:rPr>
                <w:rFonts w:ascii="仿宋_GB2312" w:eastAsia="仿宋_GB2312" w:hAnsi="宋体" w:cs="宋体"/>
                <w:kern w:val="0"/>
                <w:szCs w:val="21"/>
              </w:rPr>
            </w:pPr>
          </w:p>
        </w:tc>
        <w:tc>
          <w:tcPr>
            <w:tcW w:w="6660" w:type="dxa"/>
            <w:gridSpan w:val="6"/>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p w:rsidR="0074259A" w:rsidRPr="0087381B" w:rsidRDefault="0074259A" w:rsidP="00830E19">
            <w:pPr>
              <w:widowControl/>
              <w:jc w:val="center"/>
              <w:rPr>
                <w:rFonts w:ascii="仿宋_GB2312" w:eastAsia="仿宋_GB2312" w:hAnsi="宋体" w:cs="宋体"/>
                <w:kern w:val="0"/>
                <w:szCs w:val="21"/>
              </w:rPr>
            </w:pP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单位：（盖章）</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年    月     日</w:t>
            </w:r>
          </w:p>
        </w:tc>
      </w:tr>
      <w:tr w:rsidR="0074259A" w:rsidRPr="0087381B" w:rsidTr="00830E19">
        <w:trPr>
          <w:trHeight w:val="1140"/>
        </w:trPr>
        <w:tc>
          <w:tcPr>
            <w:tcW w:w="2355" w:type="dxa"/>
            <w:gridSpan w:val="3"/>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市林业主管部门</w:t>
            </w:r>
          </w:p>
          <w:p w:rsidR="0074259A" w:rsidRPr="0087381B" w:rsidRDefault="0074259A" w:rsidP="00830E19">
            <w:pPr>
              <w:widowControl/>
              <w:jc w:val="center"/>
              <w:rPr>
                <w:rFonts w:ascii="仿宋_GB2312" w:eastAsia="仿宋_GB2312" w:hAnsi="宋体" w:cs="宋体"/>
                <w:kern w:val="0"/>
                <w:szCs w:val="21"/>
              </w:rPr>
            </w:pPr>
            <w:r>
              <w:rPr>
                <w:rFonts w:ascii="仿宋_GB2312" w:eastAsia="仿宋_GB2312" w:hAnsi="宋体" w:cs="宋体" w:hint="eastAsia"/>
                <w:kern w:val="0"/>
                <w:szCs w:val="21"/>
              </w:rPr>
              <w:t>审核、推荐</w:t>
            </w:r>
            <w:r w:rsidRPr="0087381B">
              <w:rPr>
                <w:rFonts w:ascii="仿宋_GB2312" w:eastAsia="仿宋_GB2312" w:hAnsi="宋体" w:cs="宋体" w:hint="eastAsia"/>
                <w:kern w:val="0"/>
                <w:szCs w:val="21"/>
              </w:rPr>
              <w:t>意见</w:t>
            </w:r>
          </w:p>
          <w:p w:rsidR="0074259A" w:rsidRPr="0087381B" w:rsidRDefault="0074259A" w:rsidP="00830E19">
            <w:pPr>
              <w:widowControl/>
              <w:jc w:val="center"/>
              <w:rPr>
                <w:rFonts w:ascii="仿宋_GB2312" w:eastAsia="仿宋_GB2312" w:hAnsi="宋体" w:cs="宋体"/>
                <w:kern w:val="0"/>
                <w:szCs w:val="21"/>
              </w:rPr>
            </w:pPr>
          </w:p>
        </w:tc>
        <w:tc>
          <w:tcPr>
            <w:tcW w:w="6660" w:type="dxa"/>
            <w:gridSpan w:val="6"/>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单位：（盖章）</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年    月     日</w:t>
            </w:r>
          </w:p>
        </w:tc>
      </w:tr>
      <w:tr w:rsidR="0074259A" w:rsidRPr="0087381B" w:rsidTr="00830E19">
        <w:trPr>
          <w:trHeight w:val="1761"/>
        </w:trPr>
        <w:tc>
          <w:tcPr>
            <w:tcW w:w="2355" w:type="dxa"/>
            <w:gridSpan w:val="3"/>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4259A"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自治区林业主管部门</w:t>
            </w:r>
          </w:p>
          <w:p w:rsidR="0074259A" w:rsidRPr="0087381B" w:rsidRDefault="0074259A" w:rsidP="00830E19">
            <w:pPr>
              <w:widowControl/>
              <w:jc w:val="center"/>
              <w:rPr>
                <w:rFonts w:ascii="仿宋_GB2312" w:eastAsia="仿宋_GB2312" w:hAnsi="宋体" w:cs="宋体"/>
                <w:kern w:val="0"/>
                <w:szCs w:val="21"/>
              </w:rPr>
            </w:pPr>
            <w:r>
              <w:rPr>
                <w:rFonts w:ascii="仿宋_GB2312" w:eastAsia="仿宋_GB2312" w:hAnsi="宋体" w:cs="宋体" w:hint="eastAsia"/>
                <w:kern w:val="0"/>
                <w:szCs w:val="21"/>
              </w:rPr>
              <w:t>审核、评审</w:t>
            </w:r>
            <w:r w:rsidRPr="0087381B">
              <w:rPr>
                <w:rFonts w:ascii="仿宋_GB2312" w:eastAsia="仿宋_GB2312" w:hAnsi="宋体" w:cs="宋体" w:hint="eastAsia"/>
                <w:kern w:val="0"/>
                <w:szCs w:val="21"/>
              </w:rPr>
              <w:t>意见</w:t>
            </w:r>
          </w:p>
          <w:p w:rsidR="0074259A" w:rsidRPr="0087381B" w:rsidRDefault="0074259A" w:rsidP="00830E19">
            <w:pPr>
              <w:widowControl/>
              <w:jc w:val="center"/>
              <w:rPr>
                <w:rFonts w:ascii="仿宋_GB2312" w:eastAsia="仿宋_GB2312" w:hAnsi="宋体" w:cs="宋体"/>
                <w:kern w:val="0"/>
                <w:szCs w:val="21"/>
              </w:rPr>
            </w:pPr>
          </w:p>
        </w:tc>
        <w:tc>
          <w:tcPr>
            <w:tcW w:w="6660" w:type="dxa"/>
            <w:gridSpan w:val="6"/>
            <w:tcBorders>
              <w:top w:val="nil"/>
              <w:left w:val="nil"/>
              <w:bottom w:val="single" w:sz="4" w:space="0" w:color="auto"/>
              <w:right w:val="single" w:sz="4" w:space="0" w:color="auto"/>
            </w:tcBorders>
            <w:shd w:val="clear" w:color="auto" w:fill="auto"/>
            <w:tcMar>
              <w:left w:w="0" w:type="dxa"/>
              <w:right w:w="0" w:type="dxa"/>
            </w:tcMar>
            <w:vAlign w:val="center"/>
          </w:tcPr>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单位：（盖章）</w:t>
            </w:r>
          </w:p>
          <w:p w:rsidR="0074259A" w:rsidRPr="0087381B" w:rsidRDefault="0074259A" w:rsidP="00830E19">
            <w:pPr>
              <w:widowControl/>
              <w:jc w:val="center"/>
              <w:rPr>
                <w:rFonts w:ascii="仿宋_GB2312" w:eastAsia="仿宋_GB2312" w:hAnsi="宋体" w:cs="宋体"/>
                <w:kern w:val="0"/>
                <w:szCs w:val="21"/>
              </w:rPr>
            </w:pPr>
            <w:r w:rsidRPr="0087381B">
              <w:rPr>
                <w:rFonts w:ascii="仿宋_GB2312" w:eastAsia="仿宋_GB2312" w:hAnsi="宋体" w:cs="宋体" w:hint="eastAsia"/>
                <w:kern w:val="0"/>
                <w:szCs w:val="21"/>
              </w:rPr>
              <w:t xml:space="preserve">                              年    月     日</w:t>
            </w:r>
          </w:p>
        </w:tc>
      </w:tr>
    </w:tbl>
    <w:p w:rsidR="0074259A" w:rsidRPr="0087381B" w:rsidRDefault="0074259A" w:rsidP="0074259A">
      <w:pPr>
        <w:rPr>
          <w:rFonts w:ascii="仿宋_GB2312" w:eastAsia="仿宋_GB2312"/>
          <w:sz w:val="32"/>
        </w:rPr>
      </w:pPr>
    </w:p>
    <w:p w:rsidR="0074259A" w:rsidRPr="0087381B" w:rsidRDefault="0074259A" w:rsidP="0074259A">
      <w:pPr>
        <w:snapToGrid w:val="0"/>
        <w:spacing w:line="560" w:lineRule="exact"/>
        <w:jc w:val="left"/>
        <w:rPr>
          <w:rFonts w:ascii="仿宋_GB2312" w:eastAsia="仿宋_GB2312"/>
          <w:sz w:val="32"/>
        </w:rPr>
      </w:pPr>
      <w:r w:rsidRPr="0087381B">
        <w:rPr>
          <w:rFonts w:ascii="仿宋_GB2312" w:eastAsia="仿宋_GB2312" w:hint="eastAsia"/>
          <w:sz w:val="32"/>
        </w:rPr>
        <w:t>附件2</w:t>
      </w:r>
    </w:p>
    <w:p w:rsidR="0074259A" w:rsidRDefault="0074259A" w:rsidP="0074259A">
      <w:pPr>
        <w:snapToGrid w:val="0"/>
        <w:spacing w:line="560" w:lineRule="exact"/>
        <w:rPr>
          <w:rFonts w:ascii="黑体" w:eastAsia="黑体"/>
          <w:sz w:val="32"/>
        </w:rPr>
      </w:pPr>
    </w:p>
    <w:p w:rsidR="0074259A" w:rsidRPr="0087381B" w:rsidRDefault="0074259A" w:rsidP="0074259A">
      <w:pPr>
        <w:snapToGrid w:val="0"/>
        <w:spacing w:line="560" w:lineRule="exact"/>
        <w:jc w:val="center"/>
        <w:rPr>
          <w:rFonts w:ascii="方正小标宋简体" w:eastAsia="方正小标宋简体"/>
          <w:b/>
          <w:sz w:val="36"/>
          <w:szCs w:val="36"/>
        </w:rPr>
      </w:pPr>
      <w:r w:rsidRPr="0087381B">
        <w:rPr>
          <w:rFonts w:ascii="方正小标宋简体" w:eastAsia="方正小标宋简体" w:hint="eastAsia"/>
          <w:sz w:val="36"/>
          <w:szCs w:val="36"/>
        </w:rPr>
        <w:t>广西壮族自治区油茶产业专项</w:t>
      </w:r>
      <w:r w:rsidRPr="0087381B">
        <w:rPr>
          <w:rFonts w:ascii="方正小标宋简体" w:eastAsia="方正小标宋简体" w:hint="eastAsia"/>
          <w:b/>
          <w:sz w:val="36"/>
          <w:szCs w:val="36"/>
        </w:rPr>
        <w:t>保障性苗圃</w:t>
      </w:r>
    </w:p>
    <w:p w:rsidR="0074259A" w:rsidRPr="0087381B" w:rsidRDefault="0074259A" w:rsidP="0074259A">
      <w:pPr>
        <w:snapToGrid w:val="0"/>
        <w:spacing w:line="560" w:lineRule="exact"/>
        <w:jc w:val="center"/>
        <w:rPr>
          <w:rFonts w:ascii="方正小标宋简体" w:eastAsia="方正小标宋简体"/>
          <w:b/>
          <w:sz w:val="36"/>
          <w:szCs w:val="36"/>
        </w:rPr>
      </w:pPr>
      <w:r w:rsidRPr="0087381B">
        <w:rPr>
          <w:rFonts w:ascii="方正小标宋简体" w:eastAsia="方正小标宋简体" w:hint="eastAsia"/>
          <w:b/>
          <w:sz w:val="36"/>
          <w:szCs w:val="36"/>
        </w:rPr>
        <w:t>生产情况总结提纲</w:t>
      </w:r>
    </w:p>
    <w:p w:rsidR="0074259A" w:rsidRDefault="0074259A" w:rsidP="0074259A">
      <w:pPr>
        <w:snapToGrid w:val="0"/>
        <w:spacing w:line="560" w:lineRule="exact"/>
        <w:rPr>
          <w:rFonts w:ascii="仿宋_GB2312" w:eastAsia="仿宋_GB2312"/>
          <w:sz w:val="32"/>
          <w:szCs w:val="32"/>
        </w:rPr>
      </w:pP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一、苗圃基本情况</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（主要包括苗圃面积、基础建设情况、何时开始培育油茶苗木、管理人员和技术人员情况等内容。）</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二、生产经营管理情况</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（主要包括苗圃日常生产管理以及是否有专人管理档案，以及生产经营档案建设情况等内容。）</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三、建设成效</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（主要包括苗圃是否已</w:t>
      </w:r>
      <w:r w:rsidRPr="00AE5A04">
        <w:rPr>
          <w:rFonts w:ascii="仿宋_GB2312" w:eastAsia="仿宋_GB2312"/>
          <w:sz w:val="32"/>
          <w:szCs w:val="32"/>
        </w:rPr>
        <w:t>建成全</w:t>
      </w:r>
      <w:r>
        <w:rPr>
          <w:rFonts w:ascii="仿宋_GB2312" w:eastAsia="仿宋_GB2312" w:hint="eastAsia"/>
          <w:sz w:val="32"/>
          <w:szCs w:val="32"/>
        </w:rPr>
        <w:t>区标准化</w:t>
      </w:r>
      <w:r>
        <w:rPr>
          <w:rFonts w:ascii="仿宋_GB2312" w:eastAsia="仿宋_GB2312"/>
          <w:sz w:val="32"/>
          <w:szCs w:val="32"/>
        </w:rPr>
        <w:t>苗圃</w:t>
      </w:r>
      <w:r>
        <w:rPr>
          <w:rFonts w:ascii="仿宋_GB2312" w:eastAsia="仿宋_GB2312" w:hint="eastAsia"/>
          <w:sz w:val="32"/>
          <w:szCs w:val="32"/>
        </w:rPr>
        <w:t>，为当地或全区油茶产业做出的贡献等内容。）</w:t>
      </w:r>
    </w:p>
    <w:p w:rsidR="0074259A" w:rsidRDefault="0074259A" w:rsidP="0074259A">
      <w:pPr>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四、苗圃今后发展规划</w:t>
      </w:r>
    </w:p>
    <w:p w:rsidR="0074259A" w:rsidRPr="008F2BF5" w:rsidRDefault="0074259A" w:rsidP="00E92BF1">
      <w:pPr>
        <w:snapToGrid w:val="0"/>
        <w:spacing w:beforeLines="50" w:afterLines="50" w:line="560" w:lineRule="exact"/>
        <w:ind w:firstLineChars="221" w:firstLine="707"/>
        <w:rPr>
          <w:rFonts w:ascii="黑体" w:eastAsia="黑体"/>
          <w:b/>
          <w:sz w:val="32"/>
          <w:szCs w:val="32"/>
        </w:rPr>
      </w:pPr>
      <w:r>
        <w:rPr>
          <w:rFonts w:ascii="仿宋_GB2312" w:eastAsia="仿宋_GB2312" w:hint="eastAsia"/>
          <w:sz w:val="32"/>
          <w:szCs w:val="32"/>
        </w:rPr>
        <w:t>（主要包括苗圃今后发展设想。）</w:t>
      </w:r>
    </w:p>
    <w:p w:rsidR="0074259A" w:rsidRDefault="0074259A" w:rsidP="00E92BF1">
      <w:pPr>
        <w:snapToGrid w:val="0"/>
        <w:spacing w:beforeLines="50" w:afterLines="50" w:line="560" w:lineRule="exact"/>
        <w:ind w:firstLineChars="200" w:firstLine="643"/>
        <w:rPr>
          <w:rFonts w:ascii="黑体" w:eastAsia="黑体"/>
          <w:b/>
          <w:sz w:val="32"/>
          <w:szCs w:val="32"/>
        </w:rPr>
      </w:pPr>
    </w:p>
    <w:p w:rsidR="0074259A" w:rsidRDefault="0074259A" w:rsidP="00E92BF1">
      <w:pPr>
        <w:snapToGrid w:val="0"/>
        <w:spacing w:beforeLines="50" w:afterLines="50" w:line="560" w:lineRule="exact"/>
        <w:ind w:firstLineChars="200" w:firstLine="643"/>
        <w:rPr>
          <w:rFonts w:ascii="黑体" w:eastAsia="黑体"/>
          <w:b/>
          <w:sz w:val="32"/>
          <w:szCs w:val="32"/>
        </w:rPr>
      </w:pPr>
    </w:p>
    <w:p w:rsidR="00F06041" w:rsidRPr="0074259A" w:rsidRDefault="00F06041" w:rsidP="0074259A"/>
    <w:sectPr w:rsidR="00F06041" w:rsidRPr="0074259A" w:rsidSect="006B1F04">
      <w:footerReference w:type="even" r:id="rId6"/>
      <w:footerReference w:type="default" r:id="rId7"/>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3EC" w:rsidRDefault="002473EC" w:rsidP="00734060">
      <w:r>
        <w:separator/>
      </w:r>
    </w:p>
  </w:endnote>
  <w:endnote w:type="continuationSeparator" w:id="1">
    <w:p w:rsidR="002473EC" w:rsidRDefault="002473EC" w:rsidP="00734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8F" w:rsidRDefault="00172C87" w:rsidP="00DF33E9">
    <w:pPr>
      <w:pStyle w:val="a3"/>
      <w:framePr w:wrap="around" w:vAnchor="text" w:hAnchor="margin" w:xAlign="outside" w:y="1"/>
      <w:rPr>
        <w:rStyle w:val="a4"/>
      </w:rPr>
    </w:pPr>
    <w:r>
      <w:rPr>
        <w:rStyle w:val="a4"/>
      </w:rPr>
      <w:fldChar w:fldCharType="begin"/>
    </w:r>
    <w:r w:rsidR="005C57BF">
      <w:rPr>
        <w:rStyle w:val="a4"/>
      </w:rPr>
      <w:instrText xml:space="preserve">PAGE  </w:instrText>
    </w:r>
    <w:r>
      <w:rPr>
        <w:rStyle w:val="a4"/>
      </w:rPr>
      <w:fldChar w:fldCharType="end"/>
    </w:r>
  </w:p>
  <w:p w:rsidR="0023678F" w:rsidRDefault="002473EC" w:rsidP="006B1F0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8F" w:rsidRPr="006B1F04" w:rsidRDefault="00172C87" w:rsidP="00DF33E9">
    <w:pPr>
      <w:pStyle w:val="a3"/>
      <w:framePr w:wrap="around" w:vAnchor="text" w:hAnchor="margin" w:xAlign="outside" w:y="1"/>
      <w:rPr>
        <w:rStyle w:val="a4"/>
        <w:rFonts w:ascii="宋体" w:hAnsi="宋体"/>
        <w:sz w:val="24"/>
        <w:szCs w:val="24"/>
      </w:rPr>
    </w:pPr>
    <w:r w:rsidRPr="006B1F04">
      <w:rPr>
        <w:rStyle w:val="a4"/>
        <w:rFonts w:ascii="宋体" w:hAnsi="宋体"/>
        <w:sz w:val="24"/>
        <w:szCs w:val="24"/>
      </w:rPr>
      <w:fldChar w:fldCharType="begin"/>
    </w:r>
    <w:r w:rsidR="005C57BF" w:rsidRPr="006B1F04">
      <w:rPr>
        <w:rStyle w:val="a4"/>
        <w:rFonts w:ascii="宋体" w:hAnsi="宋体"/>
        <w:sz w:val="24"/>
        <w:szCs w:val="24"/>
      </w:rPr>
      <w:instrText xml:space="preserve">PAGE  </w:instrText>
    </w:r>
    <w:r w:rsidRPr="006B1F04">
      <w:rPr>
        <w:rStyle w:val="a4"/>
        <w:rFonts w:ascii="宋体" w:hAnsi="宋体"/>
        <w:sz w:val="24"/>
        <w:szCs w:val="24"/>
      </w:rPr>
      <w:fldChar w:fldCharType="separate"/>
    </w:r>
    <w:r w:rsidR="009415A9">
      <w:rPr>
        <w:rStyle w:val="a4"/>
        <w:rFonts w:ascii="宋体" w:hAnsi="宋体"/>
        <w:noProof/>
        <w:sz w:val="24"/>
        <w:szCs w:val="24"/>
      </w:rPr>
      <w:t>- 10 -</w:t>
    </w:r>
    <w:r w:rsidRPr="006B1F04">
      <w:rPr>
        <w:rStyle w:val="a4"/>
        <w:rFonts w:ascii="宋体" w:hAnsi="宋体"/>
        <w:sz w:val="24"/>
        <w:szCs w:val="24"/>
      </w:rPr>
      <w:fldChar w:fldCharType="end"/>
    </w:r>
  </w:p>
  <w:p w:rsidR="0023678F" w:rsidRDefault="002473EC" w:rsidP="006B1F0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3EC" w:rsidRDefault="002473EC" w:rsidP="00734060">
      <w:r>
        <w:separator/>
      </w:r>
    </w:p>
  </w:footnote>
  <w:footnote w:type="continuationSeparator" w:id="1">
    <w:p w:rsidR="002473EC" w:rsidRDefault="002473EC" w:rsidP="00734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59A"/>
    <w:rsid w:val="00001BC1"/>
    <w:rsid w:val="0000245A"/>
    <w:rsid w:val="00006BB5"/>
    <w:rsid w:val="00006FF8"/>
    <w:rsid w:val="00010307"/>
    <w:rsid w:val="00010B49"/>
    <w:rsid w:val="000115E3"/>
    <w:rsid w:val="00011CFC"/>
    <w:rsid w:val="00013034"/>
    <w:rsid w:val="0001416B"/>
    <w:rsid w:val="00014411"/>
    <w:rsid w:val="0001455D"/>
    <w:rsid w:val="00017195"/>
    <w:rsid w:val="00017B91"/>
    <w:rsid w:val="00023EA0"/>
    <w:rsid w:val="00024EC3"/>
    <w:rsid w:val="00026E43"/>
    <w:rsid w:val="00026F1B"/>
    <w:rsid w:val="00026F37"/>
    <w:rsid w:val="00030AC1"/>
    <w:rsid w:val="00030EE4"/>
    <w:rsid w:val="00032174"/>
    <w:rsid w:val="000329F7"/>
    <w:rsid w:val="0003412D"/>
    <w:rsid w:val="000348B9"/>
    <w:rsid w:val="00034DBD"/>
    <w:rsid w:val="00037A87"/>
    <w:rsid w:val="0004153A"/>
    <w:rsid w:val="000415BF"/>
    <w:rsid w:val="00043882"/>
    <w:rsid w:val="00044527"/>
    <w:rsid w:val="000464CC"/>
    <w:rsid w:val="00046F72"/>
    <w:rsid w:val="00047C7F"/>
    <w:rsid w:val="00047D84"/>
    <w:rsid w:val="00051860"/>
    <w:rsid w:val="00051DF8"/>
    <w:rsid w:val="00053096"/>
    <w:rsid w:val="00053A45"/>
    <w:rsid w:val="00054B2C"/>
    <w:rsid w:val="00055C3E"/>
    <w:rsid w:val="00056543"/>
    <w:rsid w:val="000628CF"/>
    <w:rsid w:val="00063591"/>
    <w:rsid w:val="00064B9C"/>
    <w:rsid w:val="00064DD8"/>
    <w:rsid w:val="00065145"/>
    <w:rsid w:val="00065B9F"/>
    <w:rsid w:val="00071D8D"/>
    <w:rsid w:val="00073839"/>
    <w:rsid w:val="000749B5"/>
    <w:rsid w:val="0007568C"/>
    <w:rsid w:val="000760A1"/>
    <w:rsid w:val="0007714F"/>
    <w:rsid w:val="00077967"/>
    <w:rsid w:val="00083AC3"/>
    <w:rsid w:val="00083FD7"/>
    <w:rsid w:val="00085027"/>
    <w:rsid w:val="0008583C"/>
    <w:rsid w:val="00091ED5"/>
    <w:rsid w:val="0009357E"/>
    <w:rsid w:val="00093AA2"/>
    <w:rsid w:val="0009586B"/>
    <w:rsid w:val="000962D3"/>
    <w:rsid w:val="000965DD"/>
    <w:rsid w:val="000A105A"/>
    <w:rsid w:val="000A1666"/>
    <w:rsid w:val="000A242B"/>
    <w:rsid w:val="000A2ECE"/>
    <w:rsid w:val="000A4D35"/>
    <w:rsid w:val="000A57D3"/>
    <w:rsid w:val="000A5939"/>
    <w:rsid w:val="000A5F21"/>
    <w:rsid w:val="000A6075"/>
    <w:rsid w:val="000A6B15"/>
    <w:rsid w:val="000A6FE1"/>
    <w:rsid w:val="000A7519"/>
    <w:rsid w:val="000A7B1C"/>
    <w:rsid w:val="000A7D3C"/>
    <w:rsid w:val="000B06D6"/>
    <w:rsid w:val="000B1E70"/>
    <w:rsid w:val="000B2674"/>
    <w:rsid w:val="000B2E68"/>
    <w:rsid w:val="000B3926"/>
    <w:rsid w:val="000B3DA6"/>
    <w:rsid w:val="000B4091"/>
    <w:rsid w:val="000B7829"/>
    <w:rsid w:val="000B7901"/>
    <w:rsid w:val="000B7EA6"/>
    <w:rsid w:val="000C13F3"/>
    <w:rsid w:val="000C3190"/>
    <w:rsid w:val="000C48A1"/>
    <w:rsid w:val="000C4E1A"/>
    <w:rsid w:val="000C645D"/>
    <w:rsid w:val="000C77F8"/>
    <w:rsid w:val="000C7E5F"/>
    <w:rsid w:val="000C7FB2"/>
    <w:rsid w:val="000D0BA1"/>
    <w:rsid w:val="000D14E9"/>
    <w:rsid w:val="000D4E82"/>
    <w:rsid w:val="000D5E16"/>
    <w:rsid w:val="000D7ADC"/>
    <w:rsid w:val="000E0DB8"/>
    <w:rsid w:val="000E1449"/>
    <w:rsid w:val="000E2859"/>
    <w:rsid w:val="000E3197"/>
    <w:rsid w:val="000E5E5B"/>
    <w:rsid w:val="000E65B8"/>
    <w:rsid w:val="000F2B0C"/>
    <w:rsid w:val="000F4266"/>
    <w:rsid w:val="000F70D3"/>
    <w:rsid w:val="000F777F"/>
    <w:rsid w:val="00100089"/>
    <w:rsid w:val="00103B96"/>
    <w:rsid w:val="00104D55"/>
    <w:rsid w:val="001061AC"/>
    <w:rsid w:val="00106217"/>
    <w:rsid w:val="00106527"/>
    <w:rsid w:val="00107871"/>
    <w:rsid w:val="001103F0"/>
    <w:rsid w:val="00110C2B"/>
    <w:rsid w:val="00113276"/>
    <w:rsid w:val="00114F8D"/>
    <w:rsid w:val="001156DB"/>
    <w:rsid w:val="00122750"/>
    <w:rsid w:val="0012336B"/>
    <w:rsid w:val="00123BB2"/>
    <w:rsid w:val="001265D7"/>
    <w:rsid w:val="00127989"/>
    <w:rsid w:val="0013292B"/>
    <w:rsid w:val="00141590"/>
    <w:rsid w:val="00141B3E"/>
    <w:rsid w:val="00141BD2"/>
    <w:rsid w:val="00141E1A"/>
    <w:rsid w:val="00144661"/>
    <w:rsid w:val="00146778"/>
    <w:rsid w:val="00146A5C"/>
    <w:rsid w:val="00146D73"/>
    <w:rsid w:val="0014752C"/>
    <w:rsid w:val="00147CD0"/>
    <w:rsid w:val="0015039F"/>
    <w:rsid w:val="00150C6A"/>
    <w:rsid w:val="0015170C"/>
    <w:rsid w:val="00152DDD"/>
    <w:rsid w:val="001545F9"/>
    <w:rsid w:val="00155BD0"/>
    <w:rsid w:val="001564C8"/>
    <w:rsid w:val="00161233"/>
    <w:rsid w:val="00162F23"/>
    <w:rsid w:val="00163231"/>
    <w:rsid w:val="00167597"/>
    <w:rsid w:val="0017035D"/>
    <w:rsid w:val="00170DF1"/>
    <w:rsid w:val="00171673"/>
    <w:rsid w:val="001718C2"/>
    <w:rsid w:val="0017260B"/>
    <w:rsid w:val="00172879"/>
    <w:rsid w:val="00172C87"/>
    <w:rsid w:val="0017421A"/>
    <w:rsid w:val="00174D3A"/>
    <w:rsid w:val="00174E8B"/>
    <w:rsid w:val="00175562"/>
    <w:rsid w:val="00175B30"/>
    <w:rsid w:val="0017611B"/>
    <w:rsid w:val="0017640B"/>
    <w:rsid w:val="00177A05"/>
    <w:rsid w:val="001801E3"/>
    <w:rsid w:val="00182915"/>
    <w:rsid w:val="00182A12"/>
    <w:rsid w:val="00187289"/>
    <w:rsid w:val="00190162"/>
    <w:rsid w:val="001907F9"/>
    <w:rsid w:val="00192024"/>
    <w:rsid w:val="001921E5"/>
    <w:rsid w:val="00192B73"/>
    <w:rsid w:val="00192CCA"/>
    <w:rsid w:val="00193D1E"/>
    <w:rsid w:val="00194826"/>
    <w:rsid w:val="001963E8"/>
    <w:rsid w:val="001A5721"/>
    <w:rsid w:val="001A5FA7"/>
    <w:rsid w:val="001B1237"/>
    <w:rsid w:val="001B12DC"/>
    <w:rsid w:val="001B311F"/>
    <w:rsid w:val="001B59A9"/>
    <w:rsid w:val="001B6E96"/>
    <w:rsid w:val="001C2DDC"/>
    <w:rsid w:val="001C3232"/>
    <w:rsid w:val="001C41D3"/>
    <w:rsid w:val="001C5370"/>
    <w:rsid w:val="001C5DB6"/>
    <w:rsid w:val="001C6875"/>
    <w:rsid w:val="001C68B8"/>
    <w:rsid w:val="001C694F"/>
    <w:rsid w:val="001C697E"/>
    <w:rsid w:val="001D0E30"/>
    <w:rsid w:val="001D18A0"/>
    <w:rsid w:val="001D2518"/>
    <w:rsid w:val="001D2831"/>
    <w:rsid w:val="001D4A05"/>
    <w:rsid w:val="001D4D3B"/>
    <w:rsid w:val="001D5041"/>
    <w:rsid w:val="001D53D4"/>
    <w:rsid w:val="001E2CE0"/>
    <w:rsid w:val="001E31EC"/>
    <w:rsid w:val="001E343A"/>
    <w:rsid w:val="001E350A"/>
    <w:rsid w:val="001E3845"/>
    <w:rsid w:val="001E61F9"/>
    <w:rsid w:val="001E6354"/>
    <w:rsid w:val="001E75F3"/>
    <w:rsid w:val="001F023B"/>
    <w:rsid w:val="001F0298"/>
    <w:rsid w:val="001F1AFB"/>
    <w:rsid w:val="001F3386"/>
    <w:rsid w:val="001F5289"/>
    <w:rsid w:val="001F59C6"/>
    <w:rsid w:val="001F63BD"/>
    <w:rsid w:val="0020109B"/>
    <w:rsid w:val="00202CFD"/>
    <w:rsid w:val="00205EDC"/>
    <w:rsid w:val="002072DF"/>
    <w:rsid w:val="002075CB"/>
    <w:rsid w:val="00210E87"/>
    <w:rsid w:val="002110AF"/>
    <w:rsid w:val="00211FDC"/>
    <w:rsid w:val="00212BD8"/>
    <w:rsid w:val="00215796"/>
    <w:rsid w:val="0021654F"/>
    <w:rsid w:val="0022035A"/>
    <w:rsid w:val="002205BF"/>
    <w:rsid w:val="00220BD2"/>
    <w:rsid w:val="00220F9E"/>
    <w:rsid w:val="002210DF"/>
    <w:rsid w:val="00221330"/>
    <w:rsid w:val="00222F2B"/>
    <w:rsid w:val="00224C98"/>
    <w:rsid w:val="00225944"/>
    <w:rsid w:val="00225990"/>
    <w:rsid w:val="002266F0"/>
    <w:rsid w:val="00227EB7"/>
    <w:rsid w:val="002302CF"/>
    <w:rsid w:val="00232D34"/>
    <w:rsid w:val="00233CCF"/>
    <w:rsid w:val="00234E2F"/>
    <w:rsid w:val="00235878"/>
    <w:rsid w:val="00236E18"/>
    <w:rsid w:val="00236FB6"/>
    <w:rsid w:val="0023735F"/>
    <w:rsid w:val="002378EE"/>
    <w:rsid w:val="00245A55"/>
    <w:rsid w:val="00247000"/>
    <w:rsid w:val="002473EC"/>
    <w:rsid w:val="00247A4F"/>
    <w:rsid w:val="00250062"/>
    <w:rsid w:val="00252D54"/>
    <w:rsid w:val="00253260"/>
    <w:rsid w:val="00255A52"/>
    <w:rsid w:val="002562C6"/>
    <w:rsid w:val="002563AA"/>
    <w:rsid w:val="00256656"/>
    <w:rsid w:val="002568EE"/>
    <w:rsid w:val="00257C37"/>
    <w:rsid w:val="002600BF"/>
    <w:rsid w:val="002615AE"/>
    <w:rsid w:val="00261A42"/>
    <w:rsid w:val="00261DB6"/>
    <w:rsid w:val="00262F42"/>
    <w:rsid w:val="00263103"/>
    <w:rsid w:val="00264FD2"/>
    <w:rsid w:val="002670D4"/>
    <w:rsid w:val="002675EC"/>
    <w:rsid w:val="00267BEB"/>
    <w:rsid w:val="00270FC8"/>
    <w:rsid w:val="002729EB"/>
    <w:rsid w:val="0027502D"/>
    <w:rsid w:val="00276634"/>
    <w:rsid w:val="00277028"/>
    <w:rsid w:val="00281D41"/>
    <w:rsid w:val="00282BF2"/>
    <w:rsid w:val="00282EA3"/>
    <w:rsid w:val="00283858"/>
    <w:rsid w:val="00284D7A"/>
    <w:rsid w:val="00285228"/>
    <w:rsid w:val="002877DE"/>
    <w:rsid w:val="002878E2"/>
    <w:rsid w:val="0029000C"/>
    <w:rsid w:val="00290182"/>
    <w:rsid w:val="00291301"/>
    <w:rsid w:val="00291745"/>
    <w:rsid w:val="00291C38"/>
    <w:rsid w:val="002A2FF1"/>
    <w:rsid w:val="002A39F1"/>
    <w:rsid w:val="002A3DF1"/>
    <w:rsid w:val="002A4329"/>
    <w:rsid w:val="002A689B"/>
    <w:rsid w:val="002A798F"/>
    <w:rsid w:val="002B0471"/>
    <w:rsid w:val="002B0A7A"/>
    <w:rsid w:val="002B0CD0"/>
    <w:rsid w:val="002B1B4B"/>
    <w:rsid w:val="002B1BC0"/>
    <w:rsid w:val="002B1E54"/>
    <w:rsid w:val="002B1FD6"/>
    <w:rsid w:val="002B2E65"/>
    <w:rsid w:val="002B3D32"/>
    <w:rsid w:val="002C03D4"/>
    <w:rsid w:val="002C0CC8"/>
    <w:rsid w:val="002C2160"/>
    <w:rsid w:val="002C24D1"/>
    <w:rsid w:val="002C2F00"/>
    <w:rsid w:val="002C391C"/>
    <w:rsid w:val="002C451F"/>
    <w:rsid w:val="002C4C16"/>
    <w:rsid w:val="002C5C7D"/>
    <w:rsid w:val="002D0FFE"/>
    <w:rsid w:val="002D1B46"/>
    <w:rsid w:val="002D2253"/>
    <w:rsid w:val="002D26BD"/>
    <w:rsid w:val="002D306C"/>
    <w:rsid w:val="002D4871"/>
    <w:rsid w:val="002D5762"/>
    <w:rsid w:val="002D6ACE"/>
    <w:rsid w:val="002D6BFF"/>
    <w:rsid w:val="002D6C6D"/>
    <w:rsid w:val="002D700F"/>
    <w:rsid w:val="002E36F4"/>
    <w:rsid w:val="002E415E"/>
    <w:rsid w:val="002E434A"/>
    <w:rsid w:val="002F0B9D"/>
    <w:rsid w:val="002F38E5"/>
    <w:rsid w:val="002F6BAB"/>
    <w:rsid w:val="002F722E"/>
    <w:rsid w:val="002F736F"/>
    <w:rsid w:val="00301477"/>
    <w:rsid w:val="0030223B"/>
    <w:rsid w:val="00302350"/>
    <w:rsid w:val="00303F9F"/>
    <w:rsid w:val="003059FD"/>
    <w:rsid w:val="0030620A"/>
    <w:rsid w:val="00314226"/>
    <w:rsid w:val="00317569"/>
    <w:rsid w:val="00320DFF"/>
    <w:rsid w:val="00322C40"/>
    <w:rsid w:val="00324487"/>
    <w:rsid w:val="003248AD"/>
    <w:rsid w:val="00324DE6"/>
    <w:rsid w:val="00325070"/>
    <w:rsid w:val="00325B66"/>
    <w:rsid w:val="0033006D"/>
    <w:rsid w:val="00330283"/>
    <w:rsid w:val="00330757"/>
    <w:rsid w:val="0033173A"/>
    <w:rsid w:val="003322B3"/>
    <w:rsid w:val="003336BF"/>
    <w:rsid w:val="00334053"/>
    <w:rsid w:val="003340B4"/>
    <w:rsid w:val="003341A3"/>
    <w:rsid w:val="003375C3"/>
    <w:rsid w:val="00337878"/>
    <w:rsid w:val="00337C98"/>
    <w:rsid w:val="003410E5"/>
    <w:rsid w:val="00342AD1"/>
    <w:rsid w:val="00343324"/>
    <w:rsid w:val="0034338B"/>
    <w:rsid w:val="003449F6"/>
    <w:rsid w:val="00345BCE"/>
    <w:rsid w:val="00345F43"/>
    <w:rsid w:val="003511F0"/>
    <w:rsid w:val="00351366"/>
    <w:rsid w:val="00351572"/>
    <w:rsid w:val="00351B5C"/>
    <w:rsid w:val="0035234A"/>
    <w:rsid w:val="003529C5"/>
    <w:rsid w:val="00352DCB"/>
    <w:rsid w:val="0035475F"/>
    <w:rsid w:val="003603B7"/>
    <w:rsid w:val="00362342"/>
    <w:rsid w:val="0036466F"/>
    <w:rsid w:val="00365AF7"/>
    <w:rsid w:val="00370B9D"/>
    <w:rsid w:val="0037138C"/>
    <w:rsid w:val="00371653"/>
    <w:rsid w:val="00372198"/>
    <w:rsid w:val="00373569"/>
    <w:rsid w:val="00373678"/>
    <w:rsid w:val="00375998"/>
    <w:rsid w:val="00375E50"/>
    <w:rsid w:val="00377B85"/>
    <w:rsid w:val="003804BE"/>
    <w:rsid w:val="003811EE"/>
    <w:rsid w:val="003862BC"/>
    <w:rsid w:val="00387612"/>
    <w:rsid w:val="00390FE9"/>
    <w:rsid w:val="003930C7"/>
    <w:rsid w:val="0039328C"/>
    <w:rsid w:val="00395865"/>
    <w:rsid w:val="00395F38"/>
    <w:rsid w:val="00396394"/>
    <w:rsid w:val="00397B00"/>
    <w:rsid w:val="003A32B6"/>
    <w:rsid w:val="003A3DE7"/>
    <w:rsid w:val="003A4DDA"/>
    <w:rsid w:val="003B183C"/>
    <w:rsid w:val="003B234F"/>
    <w:rsid w:val="003B2C20"/>
    <w:rsid w:val="003B3630"/>
    <w:rsid w:val="003B3899"/>
    <w:rsid w:val="003B4DF9"/>
    <w:rsid w:val="003B54B1"/>
    <w:rsid w:val="003B6635"/>
    <w:rsid w:val="003C0E82"/>
    <w:rsid w:val="003C0F11"/>
    <w:rsid w:val="003C32DC"/>
    <w:rsid w:val="003C42A0"/>
    <w:rsid w:val="003C4906"/>
    <w:rsid w:val="003C5375"/>
    <w:rsid w:val="003C53DA"/>
    <w:rsid w:val="003C5852"/>
    <w:rsid w:val="003C7404"/>
    <w:rsid w:val="003C76F7"/>
    <w:rsid w:val="003C7F45"/>
    <w:rsid w:val="003D0249"/>
    <w:rsid w:val="003D04F8"/>
    <w:rsid w:val="003D262E"/>
    <w:rsid w:val="003D2E1A"/>
    <w:rsid w:val="003D3063"/>
    <w:rsid w:val="003D4C8A"/>
    <w:rsid w:val="003D5F0C"/>
    <w:rsid w:val="003D6AC7"/>
    <w:rsid w:val="003D74E7"/>
    <w:rsid w:val="003E047F"/>
    <w:rsid w:val="003E06FC"/>
    <w:rsid w:val="003E1A58"/>
    <w:rsid w:val="003E48C0"/>
    <w:rsid w:val="003E50FE"/>
    <w:rsid w:val="003E6200"/>
    <w:rsid w:val="003E7B53"/>
    <w:rsid w:val="003E7F93"/>
    <w:rsid w:val="003F07A9"/>
    <w:rsid w:val="003F0B35"/>
    <w:rsid w:val="003F14F2"/>
    <w:rsid w:val="003F22B1"/>
    <w:rsid w:val="003F4914"/>
    <w:rsid w:val="003F5DF2"/>
    <w:rsid w:val="003F6355"/>
    <w:rsid w:val="003F638B"/>
    <w:rsid w:val="003F7F42"/>
    <w:rsid w:val="004058AB"/>
    <w:rsid w:val="00407E05"/>
    <w:rsid w:val="0041191B"/>
    <w:rsid w:val="00414B47"/>
    <w:rsid w:val="0041773E"/>
    <w:rsid w:val="00421230"/>
    <w:rsid w:val="00422446"/>
    <w:rsid w:val="00422C8D"/>
    <w:rsid w:val="00422F94"/>
    <w:rsid w:val="00423499"/>
    <w:rsid w:val="00424EA8"/>
    <w:rsid w:val="004250A6"/>
    <w:rsid w:val="0042511D"/>
    <w:rsid w:val="0042542A"/>
    <w:rsid w:val="00430A8C"/>
    <w:rsid w:val="00430B30"/>
    <w:rsid w:val="00432067"/>
    <w:rsid w:val="004334EE"/>
    <w:rsid w:val="0043431A"/>
    <w:rsid w:val="00437714"/>
    <w:rsid w:val="00440837"/>
    <w:rsid w:val="00440C59"/>
    <w:rsid w:val="004423B0"/>
    <w:rsid w:val="0044384F"/>
    <w:rsid w:val="0044390D"/>
    <w:rsid w:val="00443B57"/>
    <w:rsid w:val="0044403C"/>
    <w:rsid w:val="00444BCC"/>
    <w:rsid w:val="0044684B"/>
    <w:rsid w:val="00446C0D"/>
    <w:rsid w:val="00446F4C"/>
    <w:rsid w:val="0045034A"/>
    <w:rsid w:val="004505A0"/>
    <w:rsid w:val="00451AB2"/>
    <w:rsid w:val="00451DBC"/>
    <w:rsid w:val="00452445"/>
    <w:rsid w:val="00452C47"/>
    <w:rsid w:val="0045334A"/>
    <w:rsid w:val="0045443D"/>
    <w:rsid w:val="004546C6"/>
    <w:rsid w:val="00455ACC"/>
    <w:rsid w:val="00456969"/>
    <w:rsid w:val="00457420"/>
    <w:rsid w:val="004579FC"/>
    <w:rsid w:val="00457A25"/>
    <w:rsid w:val="00457A6E"/>
    <w:rsid w:val="0046246A"/>
    <w:rsid w:val="00463E92"/>
    <w:rsid w:val="00464B9E"/>
    <w:rsid w:val="00464D19"/>
    <w:rsid w:val="00465332"/>
    <w:rsid w:val="00465FB3"/>
    <w:rsid w:val="004703A3"/>
    <w:rsid w:val="00472319"/>
    <w:rsid w:val="00472853"/>
    <w:rsid w:val="004728C4"/>
    <w:rsid w:val="004734A6"/>
    <w:rsid w:val="004745F3"/>
    <w:rsid w:val="0047471B"/>
    <w:rsid w:val="00474B81"/>
    <w:rsid w:val="00475B65"/>
    <w:rsid w:val="00475BD6"/>
    <w:rsid w:val="00475E98"/>
    <w:rsid w:val="00475F17"/>
    <w:rsid w:val="00476D91"/>
    <w:rsid w:val="0048047E"/>
    <w:rsid w:val="00483717"/>
    <w:rsid w:val="00486508"/>
    <w:rsid w:val="00486797"/>
    <w:rsid w:val="00490BE1"/>
    <w:rsid w:val="00491813"/>
    <w:rsid w:val="00492073"/>
    <w:rsid w:val="00492FE7"/>
    <w:rsid w:val="00493AD2"/>
    <w:rsid w:val="00495FC2"/>
    <w:rsid w:val="004A0210"/>
    <w:rsid w:val="004A0B70"/>
    <w:rsid w:val="004A1A34"/>
    <w:rsid w:val="004A2731"/>
    <w:rsid w:val="004A30F7"/>
    <w:rsid w:val="004A3B10"/>
    <w:rsid w:val="004A3EF5"/>
    <w:rsid w:val="004A4C9C"/>
    <w:rsid w:val="004A682F"/>
    <w:rsid w:val="004A6930"/>
    <w:rsid w:val="004A6BD1"/>
    <w:rsid w:val="004A7D4D"/>
    <w:rsid w:val="004B0E77"/>
    <w:rsid w:val="004B1CEA"/>
    <w:rsid w:val="004B1EFF"/>
    <w:rsid w:val="004B22EE"/>
    <w:rsid w:val="004B239E"/>
    <w:rsid w:val="004B401B"/>
    <w:rsid w:val="004B5DB9"/>
    <w:rsid w:val="004B670C"/>
    <w:rsid w:val="004B7D71"/>
    <w:rsid w:val="004C0E8A"/>
    <w:rsid w:val="004C1952"/>
    <w:rsid w:val="004C2071"/>
    <w:rsid w:val="004C2C98"/>
    <w:rsid w:val="004C3969"/>
    <w:rsid w:val="004C3E1D"/>
    <w:rsid w:val="004C6774"/>
    <w:rsid w:val="004C707B"/>
    <w:rsid w:val="004C73FF"/>
    <w:rsid w:val="004D0554"/>
    <w:rsid w:val="004D05E8"/>
    <w:rsid w:val="004D0CED"/>
    <w:rsid w:val="004D1F6D"/>
    <w:rsid w:val="004D44B7"/>
    <w:rsid w:val="004D46D3"/>
    <w:rsid w:val="004D4C37"/>
    <w:rsid w:val="004D4CA0"/>
    <w:rsid w:val="004D4F9E"/>
    <w:rsid w:val="004D5031"/>
    <w:rsid w:val="004D5133"/>
    <w:rsid w:val="004D543D"/>
    <w:rsid w:val="004D656C"/>
    <w:rsid w:val="004D6C0A"/>
    <w:rsid w:val="004D6C51"/>
    <w:rsid w:val="004E2F2B"/>
    <w:rsid w:val="004E37C6"/>
    <w:rsid w:val="004E4130"/>
    <w:rsid w:val="004E4493"/>
    <w:rsid w:val="004E456D"/>
    <w:rsid w:val="004E5FAC"/>
    <w:rsid w:val="004E758A"/>
    <w:rsid w:val="004F0038"/>
    <w:rsid w:val="004F1793"/>
    <w:rsid w:val="004F2236"/>
    <w:rsid w:val="004F3B18"/>
    <w:rsid w:val="004F4391"/>
    <w:rsid w:val="00500113"/>
    <w:rsid w:val="005012E1"/>
    <w:rsid w:val="0050288A"/>
    <w:rsid w:val="0050399D"/>
    <w:rsid w:val="00506581"/>
    <w:rsid w:val="005069F0"/>
    <w:rsid w:val="00511345"/>
    <w:rsid w:val="00512122"/>
    <w:rsid w:val="00512CA5"/>
    <w:rsid w:val="00512E5C"/>
    <w:rsid w:val="00513704"/>
    <w:rsid w:val="00514785"/>
    <w:rsid w:val="005152A3"/>
    <w:rsid w:val="00515914"/>
    <w:rsid w:val="00516471"/>
    <w:rsid w:val="005207E9"/>
    <w:rsid w:val="00520EDD"/>
    <w:rsid w:val="00521A9A"/>
    <w:rsid w:val="005233F3"/>
    <w:rsid w:val="005238CF"/>
    <w:rsid w:val="00523A47"/>
    <w:rsid w:val="00523CC7"/>
    <w:rsid w:val="00525105"/>
    <w:rsid w:val="00527A21"/>
    <w:rsid w:val="0053440C"/>
    <w:rsid w:val="00534ED6"/>
    <w:rsid w:val="00535E7D"/>
    <w:rsid w:val="005361A2"/>
    <w:rsid w:val="00536BC3"/>
    <w:rsid w:val="00537757"/>
    <w:rsid w:val="00537782"/>
    <w:rsid w:val="005402B3"/>
    <w:rsid w:val="005405EE"/>
    <w:rsid w:val="00541854"/>
    <w:rsid w:val="00544C7E"/>
    <w:rsid w:val="00546534"/>
    <w:rsid w:val="00546A89"/>
    <w:rsid w:val="00546DC2"/>
    <w:rsid w:val="00550260"/>
    <w:rsid w:val="00550454"/>
    <w:rsid w:val="00550CD2"/>
    <w:rsid w:val="00550F5F"/>
    <w:rsid w:val="00551B04"/>
    <w:rsid w:val="00554AD8"/>
    <w:rsid w:val="005550E3"/>
    <w:rsid w:val="00557EED"/>
    <w:rsid w:val="00561D7E"/>
    <w:rsid w:val="00561F66"/>
    <w:rsid w:val="00563A0B"/>
    <w:rsid w:val="00563B96"/>
    <w:rsid w:val="00564121"/>
    <w:rsid w:val="00565E40"/>
    <w:rsid w:val="005660FD"/>
    <w:rsid w:val="005702F1"/>
    <w:rsid w:val="00570DAE"/>
    <w:rsid w:val="00571F94"/>
    <w:rsid w:val="0057295A"/>
    <w:rsid w:val="00572B83"/>
    <w:rsid w:val="00573EA2"/>
    <w:rsid w:val="005742CF"/>
    <w:rsid w:val="005755CF"/>
    <w:rsid w:val="005771A0"/>
    <w:rsid w:val="00577D8E"/>
    <w:rsid w:val="00577E2D"/>
    <w:rsid w:val="005815C1"/>
    <w:rsid w:val="005816B1"/>
    <w:rsid w:val="00583216"/>
    <w:rsid w:val="00583E6F"/>
    <w:rsid w:val="00584AAB"/>
    <w:rsid w:val="00586E6D"/>
    <w:rsid w:val="00590220"/>
    <w:rsid w:val="00590829"/>
    <w:rsid w:val="0059350E"/>
    <w:rsid w:val="00595335"/>
    <w:rsid w:val="00595ADE"/>
    <w:rsid w:val="00596FB4"/>
    <w:rsid w:val="005A1B77"/>
    <w:rsid w:val="005A2071"/>
    <w:rsid w:val="005A2557"/>
    <w:rsid w:val="005A312B"/>
    <w:rsid w:val="005A4CEA"/>
    <w:rsid w:val="005A5431"/>
    <w:rsid w:val="005B076D"/>
    <w:rsid w:val="005B10A5"/>
    <w:rsid w:val="005B288E"/>
    <w:rsid w:val="005B2BA6"/>
    <w:rsid w:val="005B4066"/>
    <w:rsid w:val="005B4A30"/>
    <w:rsid w:val="005B4E85"/>
    <w:rsid w:val="005B6FC6"/>
    <w:rsid w:val="005C0412"/>
    <w:rsid w:val="005C0D0A"/>
    <w:rsid w:val="005C2A04"/>
    <w:rsid w:val="005C3A9F"/>
    <w:rsid w:val="005C3E68"/>
    <w:rsid w:val="005C4D0F"/>
    <w:rsid w:val="005C54F4"/>
    <w:rsid w:val="005C57BF"/>
    <w:rsid w:val="005C63AF"/>
    <w:rsid w:val="005C739C"/>
    <w:rsid w:val="005D0E4A"/>
    <w:rsid w:val="005D1F5B"/>
    <w:rsid w:val="005D4035"/>
    <w:rsid w:val="005D4879"/>
    <w:rsid w:val="005D5CFB"/>
    <w:rsid w:val="005D6FF1"/>
    <w:rsid w:val="005E03B4"/>
    <w:rsid w:val="005E1055"/>
    <w:rsid w:val="005E264A"/>
    <w:rsid w:val="005E3AAE"/>
    <w:rsid w:val="005E493E"/>
    <w:rsid w:val="005E6B08"/>
    <w:rsid w:val="005E79C1"/>
    <w:rsid w:val="005F2911"/>
    <w:rsid w:val="005F5987"/>
    <w:rsid w:val="005F661B"/>
    <w:rsid w:val="005F6862"/>
    <w:rsid w:val="005F6B79"/>
    <w:rsid w:val="005F792C"/>
    <w:rsid w:val="0060170D"/>
    <w:rsid w:val="006042AA"/>
    <w:rsid w:val="00605196"/>
    <w:rsid w:val="00605764"/>
    <w:rsid w:val="00605D42"/>
    <w:rsid w:val="0060754C"/>
    <w:rsid w:val="00610560"/>
    <w:rsid w:val="00611DF3"/>
    <w:rsid w:val="006126A3"/>
    <w:rsid w:val="0061470A"/>
    <w:rsid w:val="0061538A"/>
    <w:rsid w:val="00615706"/>
    <w:rsid w:val="00615BCB"/>
    <w:rsid w:val="006169C2"/>
    <w:rsid w:val="006170FA"/>
    <w:rsid w:val="00622ACF"/>
    <w:rsid w:val="00624330"/>
    <w:rsid w:val="00626084"/>
    <w:rsid w:val="00627AD8"/>
    <w:rsid w:val="006307FA"/>
    <w:rsid w:val="00632BB7"/>
    <w:rsid w:val="00632C65"/>
    <w:rsid w:val="00632E52"/>
    <w:rsid w:val="006334B5"/>
    <w:rsid w:val="00634AEE"/>
    <w:rsid w:val="00635716"/>
    <w:rsid w:val="00637160"/>
    <w:rsid w:val="00642226"/>
    <w:rsid w:val="006434A8"/>
    <w:rsid w:val="00646143"/>
    <w:rsid w:val="006500A6"/>
    <w:rsid w:val="00650E65"/>
    <w:rsid w:val="006514A1"/>
    <w:rsid w:val="0065173D"/>
    <w:rsid w:val="0065288B"/>
    <w:rsid w:val="00653254"/>
    <w:rsid w:val="00653308"/>
    <w:rsid w:val="00653318"/>
    <w:rsid w:val="006536BE"/>
    <w:rsid w:val="006543D9"/>
    <w:rsid w:val="00654661"/>
    <w:rsid w:val="00656073"/>
    <w:rsid w:val="00657107"/>
    <w:rsid w:val="00657CE7"/>
    <w:rsid w:val="00660984"/>
    <w:rsid w:val="00660E5E"/>
    <w:rsid w:val="006621E5"/>
    <w:rsid w:val="00662807"/>
    <w:rsid w:val="00663129"/>
    <w:rsid w:val="006666DE"/>
    <w:rsid w:val="006703A8"/>
    <w:rsid w:val="00671E3F"/>
    <w:rsid w:val="00671FBC"/>
    <w:rsid w:val="0067594A"/>
    <w:rsid w:val="00675F55"/>
    <w:rsid w:val="006761EF"/>
    <w:rsid w:val="00676890"/>
    <w:rsid w:val="00677337"/>
    <w:rsid w:val="006817CA"/>
    <w:rsid w:val="00681BF6"/>
    <w:rsid w:val="00683188"/>
    <w:rsid w:val="00685E16"/>
    <w:rsid w:val="00685F40"/>
    <w:rsid w:val="00687093"/>
    <w:rsid w:val="006939FC"/>
    <w:rsid w:val="00694C11"/>
    <w:rsid w:val="0069582A"/>
    <w:rsid w:val="006958AE"/>
    <w:rsid w:val="006961D6"/>
    <w:rsid w:val="006976E8"/>
    <w:rsid w:val="006A1B28"/>
    <w:rsid w:val="006A569D"/>
    <w:rsid w:val="006A58AD"/>
    <w:rsid w:val="006A5F06"/>
    <w:rsid w:val="006B097B"/>
    <w:rsid w:val="006B201E"/>
    <w:rsid w:val="006B3EA9"/>
    <w:rsid w:val="006B68D8"/>
    <w:rsid w:val="006B737A"/>
    <w:rsid w:val="006C11C3"/>
    <w:rsid w:val="006C2D07"/>
    <w:rsid w:val="006C614E"/>
    <w:rsid w:val="006C7F6A"/>
    <w:rsid w:val="006D177A"/>
    <w:rsid w:val="006D2BAE"/>
    <w:rsid w:val="006D3171"/>
    <w:rsid w:val="006D5A20"/>
    <w:rsid w:val="006D76E7"/>
    <w:rsid w:val="006D7FD2"/>
    <w:rsid w:val="006E234F"/>
    <w:rsid w:val="006E2DF0"/>
    <w:rsid w:val="006E4C28"/>
    <w:rsid w:val="006E5AA6"/>
    <w:rsid w:val="006E61A1"/>
    <w:rsid w:val="006E628A"/>
    <w:rsid w:val="006E7C06"/>
    <w:rsid w:val="006F1100"/>
    <w:rsid w:val="006F22AA"/>
    <w:rsid w:val="006F267B"/>
    <w:rsid w:val="006F2E89"/>
    <w:rsid w:val="006F4B7B"/>
    <w:rsid w:val="006F5339"/>
    <w:rsid w:val="006F6034"/>
    <w:rsid w:val="006F6DDF"/>
    <w:rsid w:val="0070042A"/>
    <w:rsid w:val="00700862"/>
    <w:rsid w:val="00700D94"/>
    <w:rsid w:val="00700DE6"/>
    <w:rsid w:val="00705037"/>
    <w:rsid w:val="00705A0C"/>
    <w:rsid w:val="007063B9"/>
    <w:rsid w:val="007104ED"/>
    <w:rsid w:val="00712881"/>
    <w:rsid w:val="00712BC6"/>
    <w:rsid w:val="00713238"/>
    <w:rsid w:val="007133FA"/>
    <w:rsid w:val="00715298"/>
    <w:rsid w:val="00717C1F"/>
    <w:rsid w:val="00721A87"/>
    <w:rsid w:val="007227A4"/>
    <w:rsid w:val="00723CA5"/>
    <w:rsid w:val="00723F59"/>
    <w:rsid w:val="00724516"/>
    <w:rsid w:val="0072605A"/>
    <w:rsid w:val="007304C4"/>
    <w:rsid w:val="00731586"/>
    <w:rsid w:val="00734060"/>
    <w:rsid w:val="00736E5C"/>
    <w:rsid w:val="00740011"/>
    <w:rsid w:val="00742032"/>
    <w:rsid w:val="0074259A"/>
    <w:rsid w:val="007442A3"/>
    <w:rsid w:val="00745ECE"/>
    <w:rsid w:val="007464DA"/>
    <w:rsid w:val="00746A26"/>
    <w:rsid w:val="00750274"/>
    <w:rsid w:val="0075055D"/>
    <w:rsid w:val="00750B54"/>
    <w:rsid w:val="007512B8"/>
    <w:rsid w:val="0075251F"/>
    <w:rsid w:val="00754431"/>
    <w:rsid w:val="007544AF"/>
    <w:rsid w:val="0075472C"/>
    <w:rsid w:val="00757B98"/>
    <w:rsid w:val="00762692"/>
    <w:rsid w:val="007628F2"/>
    <w:rsid w:val="0076425A"/>
    <w:rsid w:val="007647E6"/>
    <w:rsid w:val="00764E55"/>
    <w:rsid w:val="007661BA"/>
    <w:rsid w:val="00766A91"/>
    <w:rsid w:val="00766BA1"/>
    <w:rsid w:val="00770314"/>
    <w:rsid w:val="0077045E"/>
    <w:rsid w:val="00770DD5"/>
    <w:rsid w:val="007724EF"/>
    <w:rsid w:val="0077535F"/>
    <w:rsid w:val="007765D0"/>
    <w:rsid w:val="00776C05"/>
    <w:rsid w:val="007773B8"/>
    <w:rsid w:val="00781AE0"/>
    <w:rsid w:val="00781F42"/>
    <w:rsid w:val="0078224A"/>
    <w:rsid w:val="00782E9D"/>
    <w:rsid w:val="00783EB4"/>
    <w:rsid w:val="0078468F"/>
    <w:rsid w:val="007859F7"/>
    <w:rsid w:val="007906A8"/>
    <w:rsid w:val="0079119C"/>
    <w:rsid w:val="00792CF7"/>
    <w:rsid w:val="00793B33"/>
    <w:rsid w:val="00793EE8"/>
    <w:rsid w:val="0079421F"/>
    <w:rsid w:val="00794DB5"/>
    <w:rsid w:val="007959E5"/>
    <w:rsid w:val="00795E73"/>
    <w:rsid w:val="0079723A"/>
    <w:rsid w:val="007A19B4"/>
    <w:rsid w:val="007A33B0"/>
    <w:rsid w:val="007A33F0"/>
    <w:rsid w:val="007A461B"/>
    <w:rsid w:val="007A4E3E"/>
    <w:rsid w:val="007A54A3"/>
    <w:rsid w:val="007A6374"/>
    <w:rsid w:val="007A6CD0"/>
    <w:rsid w:val="007B1231"/>
    <w:rsid w:val="007B28A5"/>
    <w:rsid w:val="007B3933"/>
    <w:rsid w:val="007B4C92"/>
    <w:rsid w:val="007B5AEB"/>
    <w:rsid w:val="007B6713"/>
    <w:rsid w:val="007B67BC"/>
    <w:rsid w:val="007B7B0C"/>
    <w:rsid w:val="007C02CC"/>
    <w:rsid w:val="007C09D5"/>
    <w:rsid w:val="007C2A56"/>
    <w:rsid w:val="007C2BDB"/>
    <w:rsid w:val="007C304D"/>
    <w:rsid w:val="007C50ED"/>
    <w:rsid w:val="007C55A2"/>
    <w:rsid w:val="007C6A7D"/>
    <w:rsid w:val="007C7932"/>
    <w:rsid w:val="007D0368"/>
    <w:rsid w:val="007D0743"/>
    <w:rsid w:val="007D258B"/>
    <w:rsid w:val="007D2CB5"/>
    <w:rsid w:val="007D38A4"/>
    <w:rsid w:val="007D45A6"/>
    <w:rsid w:val="007E0119"/>
    <w:rsid w:val="007E02BB"/>
    <w:rsid w:val="007E16F1"/>
    <w:rsid w:val="007E1B87"/>
    <w:rsid w:val="007E1DC1"/>
    <w:rsid w:val="007E37F0"/>
    <w:rsid w:val="007E6ECB"/>
    <w:rsid w:val="007E7510"/>
    <w:rsid w:val="007E7D01"/>
    <w:rsid w:val="007F2552"/>
    <w:rsid w:val="007F4558"/>
    <w:rsid w:val="007F56F8"/>
    <w:rsid w:val="007F5939"/>
    <w:rsid w:val="007F5BED"/>
    <w:rsid w:val="007F66A1"/>
    <w:rsid w:val="007F6E69"/>
    <w:rsid w:val="008001A1"/>
    <w:rsid w:val="00800D9B"/>
    <w:rsid w:val="00804C11"/>
    <w:rsid w:val="00805993"/>
    <w:rsid w:val="00806602"/>
    <w:rsid w:val="00807A12"/>
    <w:rsid w:val="00807BA1"/>
    <w:rsid w:val="00810597"/>
    <w:rsid w:val="008105A7"/>
    <w:rsid w:val="0081072B"/>
    <w:rsid w:val="0081130E"/>
    <w:rsid w:val="0081152B"/>
    <w:rsid w:val="008118CD"/>
    <w:rsid w:val="00812D95"/>
    <w:rsid w:val="00813071"/>
    <w:rsid w:val="0081434D"/>
    <w:rsid w:val="00815B86"/>
    <w:rsid w:val="008164F1"/>
    <w:rsid w:val="00821A74"/>
    <w:rsid w:val="00823199"/>
    <w:rsid w:val="00823CBD"/>
    <w:rsid w:val="00826200"/>
    <w:rsid w:val="00826942"/>
    <w:rsid w:val="00826CD3"/>
    <w:rsid w:val="008275A9"/>
    <w:rsid w:val="00831CC3"/>
    <w:rsid w:val="00831F5B"/>
    <w:rsid w:val="00832637"/>
    <w:rsid w:val="00832638"/>
    <w:rsid w:val="00832E28"/>
    <w:rsid w:val="00832E77"/>
    <w:rsid w:val="00833EA3"/>
    <w:rsid w:val="0083446A"/>
    <w:rsid w:val="0083638A"/>
    <w:rsid w:val="008377D9"/>
    <w:rsid w:val="00841ADB"/>
    <w:rsid w:val="0084207F"/>
    <w:rsid w:val="0084289E"/>
    <w:rsid w:val="00845AF7"/>
    <w:rsid w:val="00851707"/>
    <w:rsid w:val="00855E2C"/>
    <w:rsid w:val="00861AED"/>
    <w:rsid w:val="00861D45"/>
    <w:rsid w:val="00861E55"/>
    <w:rsid w:val="00862CCB"/>
    <w:rsid w:val="00864C95"/>
    <w:rsid w:val="00865995"/>
    <w:rsid w:val="00867A20"/>
    <w:rsid w:val="00872959"/>
    <w:rsid w:val="00872AE1"/>
    <w:rsid w:val="00873BDB"/>
    <w:rsid w:val="00877458"/>
    <w:rsid w:val="008778EB"/>
    <w:rsid w:val="00881580"/>
    <w:rsid w:val="00882C49"/>
    <w:rsid w:val="00887365"/>
    <w:rsid w:val="008904EB"/>
    <w:rsid w:val="0089294B"/>
    <w:rsid w:val="008939AE"/>
    <w:rsid w:val="00894AA3"/>
    <w:rsid w:val="008951E6"/>
    <w:rsid w:val="00895B3D"/>
    <w:rsid w:val="00896773"/>
    <w:rsid w:val="008967B6"/>
    <w:rsid w:val="00897F1E"/>
    <w:rsid w:val="008A0B25"/>
    <w:rsid w:val="008A0BDE"/>
    <w:rsid w:val="008A1997"/>
    <w:rsid w:val="008A25B6"/>
    <w:rsid w:val="008A2BDD"/>
    <w:rsid w:val="008A3310"/>
    <w:rsid w:val="008A331E"/>
    <w:rsid w:val="008A49FF"/>
    <w:rsid w:val="008A51D8"/>
    <w:rsid w:val="008A5AA0"/>
    <w:rsid w:val="008A6459"/>
    <w:rsid w:val="008A6617"/>
    <w:rsid w:val="008A721D"/>
    <w:rsid w:val="008A77E6"/>
    <w:rsid w:val="008B3066"/>
    <w:rsid w:val="008B3144"/>
    <w:rsid w:val="008B3AC2"/>
    <w:rsid w:val="008B3FE4"/>
    <w:rsid w:val="008B4249"/>
    <w:rsid w:val="008B5FC7"/>
    <w:rsid w:val="008B6293"/>
    <w:rsid w:val="008B7473"/>
    <w:rsid w:val="008C17C2"/>
    <w:rsid w:val="008C25BA"/>
    <w:rsid w:val="008C3BC7"/>
    <w:rsid w:val="008C3EC7"/>
    <w:rsid w:val="008C4AB3"/>
    <w:rsid w:val="008C66E3"/>
    <w:rsid w:val="008C6C2B"/>
    <w:rsid w:val="008C7313"/>
    <w:rsid w:val="008C7CB0"/>
    <w:rsid w:val="008D0CE8"/>
    <w:rsid w:val="008D3FF8"/>
    <w:rsid w:val="008D4250"/>
    <w:rsid w:val="008D458D"/>
    <w:rsid w:val="008D619B"/>
    <w:rsid w:val="008D6A35"/>
    <w:rsid w:val="008D744F"/>
    <w:rsid w:val="008D7A48"/>
    <w:rsid w:val="008E0DFD"/>
    <w:rsid w:val="008E321C"/>
    <w:rsid w:val="008E4345"/>
    <w:rsid w:val="008E576E"/>
    <w:rsid w:val="008E5B23"/>
    <w:rsid w:val="008E7305"/>
    <w:rsid w:val="008F2806"/>
    <w:rsid w:val="008F2B92"/>
    <w:rsid w:val="008F326D"/>
    <w:rsid w:val="008F40B6"/>
    <w:rsid w:val="008F435C"/>
    <w:rsid w:val="008F5052"/>
    <w:rsid w:val="008F5204"/>
    <w:rsid w:val="008F5543"/>
    <w:rsid w:val="008F700B"/>
    <w:rsid w:val="008F7945"/>
    <w:rsid w:val="00900732"/>
    <w:rsid w:val="009025B4"/>
    <w:rsid w:val="009035D7"/>
    <w:rsid w:val="00906BE4"/>
    <w:rsid w:val="0090735E"/>
    <w:rsid w:val="00907568"/>
    <w:rsid w:val="00907F2D"/>
    <w:rsid w:val="00911F2B"/>
    <w:rsid w:val="0091273D"/>
    <w:rsid w:val="009131C3"/>
    <w:rsid w:val="00914949"/>
    <w:rsid w:val="0091498C"/>
    <w:rsid w:val="00914B70"/>
    <w:rsid w:val="00917100"/>
    <w:rsid w:val="009200F7"/>
    <w:rsid w:val="009230AA"/>
    <w:rsid w:val="0092384D"/>
    <w:rsid w:val="00924213"/>
    <w:rsid w:val="0092429C"/>
    <w:rsid w:val="00925BF1"/>
    <w:rsid w:val="00927074"/>
    <w:rsid w:val="00927199"/>
    <w:rsid w:val="00930048"/>
    <w:rsid w:val="00931868"/>
    <w:rsid w:val="00932043"/>
    <w:rsid w:val="00933608"/>
    <w:rsid w:val="009350F6"/>
    <w:rsid w:val="009352DB"/>
    <w:rsid w:val="0093686E"/>
    <w:rsid w:val="009370F8"/>
    <w:rsid w:val="00937FE9"/>
    <w:rsid w:val="00940DFF"/>
    <w:rsid w:val="009410B7"/>
    <w:rsid w:val="009415A9"/>
    <w:rsid w:val="00941DA0"/>
    <w:rsid w:val="0094268C"/>
    <w:rsid w:val="00942782"/>
    <w:rsid w:val="00942B42"/>
    <w:rsid w:val="0094349F"/>
    <w:rsid w:val="009436AB"/>
    <w:rsid w:val="009436F8"/>
    <w:rsid w:val="00944D9C"/>
    <w:rsid w:val="00945C93"/>
    <w:rsid w:val="0094649A"/>
    <w:rsid w:val="0095024E"/>
    <w:rsid w:val="009507AA"/>
    <w:rsid w:val="00951F01"/>
    <w:rsid w:val="00953613"/>
    <w:rsid w:val="00955B01"/>
    <w:rsid w:val="00955D6A"/>
    <w:rsid w:val="009604F8"/>
    <w:rsid w:val="00960B0A"/>
    <w:rsid w:val="0096120B"/>
    <w:rsid w:val="009630A5"/>
    <w:rsid w:val="00965044"/>
    <w:rsid w:val="0096519C"/>
    <w:rsid w:val="00966787"/>
    <w:rsid w:val="009705A4"/>
    <w:rsid w:val="00970742"/>
    <w:rsid w:val="0097290F"/>
    <w:rsid w:val="009738B6"/>
    <w:rsid w:val="0097489B"/>
    <w:rsid w:val="00974DD9"/>
    <w:rsid w:val="009758A3"/>
    <w:rsid w:val="009759CA"/>
    <w:rsid w:val="0097603E"/>
    <w:rsid w:val="009761E7"/>
    <w:rsid w:val="00977A7A"/>
    <w:rsid w:val="009819C7"/>
    <w:rsid w:val="00982131"/>
    <w:rsid w:val="00986354"/>
    <w:rsid w:val="00986C0E"/>
    <w:rsid w:val="009874F7"/>
    <w:rsid w:val="009900BF"/>
    <w:rsid w:val="00990924"/>
    <w:rsid w:val="00991571"/>
    <w:rsid w:val="00992BCE"/>
    <w:rsid w:val="0099546F"/>
    <w:rsid w:val="00996357"/>
    <w:rsid w:val="009A04AD"/>
    <w:rsid w:val="009A0EA8"/>
    <w:rsid w:val="009A13F3"/>
    <w:rsid w:val="009A222A"/>
    <w:rsid w:val="009A27E5"/>
    <w:rsid w:val="009A4DFB"/>
    <w:rsid w:val="009A7205"/>
    <w:rsid w:val="009B0015"/>
    <w:rsid w:val="009B07E5"/>
    <w:rsid w:val="009B11C4"/>
    <w:rsid w:val="009B1CA5"/>
    <w:rsid w:val="009B2942"/>
    <w:rsid w:val="009B36F8"/>
    <w:rsid w:val="009B62ED"/>
    <w:rsid w:val="009B7100"/>
    <w:rsid w:val="009B7C0B"/>
    <w:rsid w:val="009C3136"/>
    <w:rsid w:val="009C45CE"/>
    <w:rsid w:val="009C5D80"/>
    <w:rsid w:val="009C6298"/>
    <w:rsid w:val="009C63D6"/>
    <w:rsid w:val="009C6F96"/>
    <w:rsid w:val="009C7B19"/>
    <w:rsid w:val="009D0289"/>
    <w:rsid w:val="009D4579"/>
    <w:rsid w:val="009D4629"/>
    <w:rsid w:val="009D655A"/>
    <w:rsid w:val="009D7B71"/>
    <w:rsid w:val="009E2A74"/>
    <w:rsid w:val="009E3EE2"/>
    <w:rsid w:val="009E4A9A"/>
    <w:rsid w:val="009E6868"/>
    <w:rsid w:val="009E7A56"/>
    <w:rsid w:val="009F0C49"/>
    <w:rsid w:val="009F117D"/>
    <w:rsid w:val="009F4FDB"/>
    <w:rsid w:val="009F58B1"/>
    <w:rsid w:val="009F6846"/>
    <w:rsid w:val="009F72D1"/>
    <w:rsid w:val="009F7A00"/>
    <w:rsid w:val="00A000D7"/>
    <w:rsid w:val="00A00BB0"/>
    <w:rsid w:val="00A00FA7"/>
    <w:rsid w:val="00A01D40"/>
    <w:rsid w:val="00A01FDF"/>
    <w:rsid w:val="00A02F41"/>
    <w:rsid w:val="00A05C24"/>
    <w:rsid w:val="00A07D21"/>
    <w:rsid w:val="00A111FE"/>
    <w:rsid w:val="00A11CA3"/>
    <w:rsid w:val="00A12F1B"/>
    <w:rsid w:val="00A136B7"/>
    <w:rsid w:val="00A147B9"/>
    <w:rsid w:val="00A15B06"/>
    <w:rsid w:val="00A16A75"/>
    <w:rsid w:val="00A177F2"/>
    <w:rsid w:val="00A17FC9"/>
    <w:rsid w:val="00A22304"/>
    <w:rsid w:val="00A23740"/>
    <w:rsid w:val="00A23EE0"/>
    <w:rsid w:val="00A24143"/>
    <w:rsid w:val="00A258CA"/>
    <w:rsid w:val="00A25E4A"/>
    <w:rsid w:val="00A264F7"/>
    <w:rsid w:val="00A26753"/>
    <w:rsid w:val="00A309FF"/>
    <w:rsid w:val="00A31A1D"/>
    <w:rsid w:val="00A322A1"/>
    <w:rsid w:val="00A328E5"/>
    <w:rsid w:val="00A34093"/>
    <w:rsid w:val="00A347DF"/>
    <w:rsid w:val="00A35E29"/>
    <w:rsid w:val="00A372B0"/>
    <w:rsid w:val="00A41327"/>
    <w:rsid w:val="00A41777"/>
    <w:rsid w:val="00A41E35"/>
    <w:rsid w:val="00A42023"/>
    <w:rsid w:val="00A42310"/>
    <w:rsid w:val="00A42723"/>
    <w:rsid w:val="00A42B17"/>
    <w:rsid w:val="00A4451D"/>
    <w:rsid w:val="00A44928"/>
    <w:rsid w:val="00A465D9"/>
    <w:rsid w:val="00A4776E"/>
    <w:rsid w:val="00A50E08"/>
    <w:rsid w:val="00A51457"/>
    <w:rsid w:val="00A51E6F"/>
    <w:rsid w:val="00A51FF7"/>
    <w:rsid w:val="00A521CF"/>
    <w:rsid w:val="00A52201"/>
    <w:rsid w:val="00A544CE"/>
    <w:rsid w:val="00A544CF"/>
    <w:rsid w:val="00A54536"/>
    <w:rsid w:val="00A54CE4"/>
    <w:rsid w:val="00A550EA"/>
    <w:rsid w:val="00A5676C"/>
    <w:rsid w:val="00A56FA7"/>
    <w:rsid w:val="00A607AD"/>
    <w:rsid w:val="00A61E7B"/>
    <w:rsid w:val="00A64C92"/>
    <w:rsid w:val="00A65CB9"/>
    <w:rsid w:val="00A65EF0"/>
    <w:rsid w:val="00A6619E"/>
    <w:rsid w:val="00A674BF"/>
    <w:rsid w:val="00A67DCE"/>
    <w:rsid w:val="00A67F7D"/>
    <w:rsid w:val="00A7058A"/>
    <w:rsid w:val="00A71784"/>
    <w:rsid w:val="00A71910"/>
    <w:rsid w:val="00A74E7C"/>
    <w:rsid w:val="00A767F6"/>
    <w:rsid w:val="00A80101"/>
    <w:rsid w:val="00A85033"/>
    <w:rsid w:val="00A85260"/>
    <w:rsid w:val="00A86381"/>
    <w:rsid w:val="00A86983"/>
    <w:rsid w:val="00A870DF"/>
    <w:rsid w:val="00A90EA3"/>
    <w:rsid w:val="00A912E3"/>
    <w:rsid w:val="00A941EE"/>
    <w:rsid w:val="00A954AE"/>
    <w:rsid w:val="00AA1B48"/>
    <w:rsid w:val="00AA32DB"/>
    <w:rsid w:val="00AA35A7"/>
    <w:rsid w:val="00AA449B"/>
    <w:rsid w:val="00AA52D7"/>
    <w:rsid w:val="00AA7CC3"/>
    <w:rsid w:val="00AB02DC"/>
    <w:rsid w:val="00AB057A"/>
    <w:rsid w:val="00AB062F"/>
    <w:rsid w:val="00AB1D5E"/>
    <w:rsid w:val="00AB20BD"/>
    <w:rsid w:val="00AB2AA7"/>
    <w:rsid w:val="00AB2F4E"/>
    <w:rsid w:val="00AB52D9"/>
    <w:rsid w:val="00AC0D0E"/>
    <w:rsid w:val="00AC10D7"/>
    <w:rsid w:val="00AC2320"/>
    <w:rsid w:val="00AC3280"/>
    <w:rsid w:val="00AC3DDF"/>
    <w:rsid w:val="00AC4BC6"/>
    <w:rsid w:val="00AC618B"/>
    <w:rsid w:val="00AC6F3C"/>
    <w:rsid w:val="00AD23FF"/>
    <w:rsid w:val="00AD252B"/>
    <w:rsid w:val="00AD54C4"/>
    <w:rsid w:val="00AD54FD"/>
    <w:rsid w:val="00AD57AD"/>
    <w:rsid w:val="00AD60D8"/>
    <w:rsid w:val="00AD6DB2"/>
    <w:rsid w:val="00AD75AC"/>
    <w:rsid w:val="00AE105D"/>
    <w:rsid w:val="00AE17A8"/>
    <w:rsid w:val="00AE1B30"/>
    <w:rsid w:val="00AE3E39"/>
    <w:rsid w:val="00AE4908"/>
    <w:rsid w:val="00AE5711"/>
    <w:rsid w:val="00AE6F41"/>
    <w:rsid w:val="00AF14C3"/>
    <w:rsid w:val="00AF23E2"/>
    <w:rsid w:val="00AF268F"/>
    <w:rsid w:val="00AF2DC2"/>
    <w:rsid w:val="00AF4122"/>
    <w:rsid w:val="00AF49E7"/>
    <w:rsid w:val="00B021C1"/>
    <w:rsid w:val="00B05348"/>
    <w:rsid w:val="00B067DA"/>
    <w:rsid w:val="00B068B8"/>
    <w:rsid w:val="00B06C01"/>
    <w:rsid w:val="00B1079E"/>
    <w:rsid w:val="00B10D21"/>
    <w:rsid w:val="00B11F8C"/>
    <w:rsid w:val="00B13498"/>
    <w:rsid w:val="00B138EE"/>
    <w:rsid w:val="00B13C82"/>
    <w:rsid w:val="00B13F8E"/>
    <w:rsid w:val="00B157E0"/>
    <w:rsid w:val="00B171E8"/>
    <w:rsid w:val="00B17DEB"/>
    <w:rsid w:val="00B208B2"/>
    <w:rsid w:val="00B21BCD"/>
    <w:rsid w:val="00B23C32"/>
    <w:rsid w:val="00B268ED"/>
    <w:rsid w:val="00B272BA"/>
    <w:rsid w:val="00B3031E"/>
    <w:rsid w:val="00B30E0E"/>
    <w:rsid w:val="00B31AC1"/>
    <w:rsid w:val="00B362CB"/>
    <w:rsid w:val="00B366C7"/>
    <w:rsid w:val="00B36BD9"/>
    <w:rsid w:val="00B3793A"/>
    <w:rsid w:val="00B4063E"/>
    <w:rsid w:val="00B40F4F"/>
    <w:rsid w:val="00B43023"/>
    <w:rsid w:val="00B43C0E"/>
    <w:rsid w:val="00B44443"/>
    <w:rsid w:val="00B46322"/>
    <w:rsid w:val="00B46DF7"/>
    <w:rsid w:val="00B47856"/>
    <w:rsid w:val="00B47C33"/>
    <w:rsid w:val="00B522E1"/>
    <w:rsid w:val="00B529E4"/>
    <w:rsid w:val="00B5465C"/>
    <w:rsid w:val="00B60D59"/>
    <w:rsid w:val="00B61EB0"/>
    <w:rsid w:val="00B6269C"/>
    <w:rsid w:val="00B6370A"/>
    <w:rsid w:val="00B63A65"/>
    <w:rsid w:val="00B642C6"/>
    <w:rsid w:val="00B662D9"/>
    <w:rsid w:val="00B66AC3"/>
    <w:rsid w:val="00B66CA3"/>
    <w:rsid w:val="00B67D53"/>
    <w:rsid w:val="00B702C7"/>
    <w:rsid w:val="00B712DD"/>
    <w:rsid w:val="00B724D7"/>
    <w:rsid w:val="00B72F00"/>
    <w:rsid w:val="00B73C64"/>
    <w:rsid w:val="00B7471F"/>
    <w:rsid w:val="00B80357"/>
    <w:rsid w:val="00B81D78"/>
    <w:rsid w:val="00B82A5F"/>
    <w:rsid w:val="00B82A7D"/>
    <w:rsid w:val="00B839F8"/>
    <w:rsid w:val="00B855B5"/>
    <w:rsid w:val="00B86966"/>
    <w:rsid w:val="00B87163"/>
    <w:rsid w:val="00B87C71"/>
    <w:rsid w:val="00B90455"/>
    <w:rsid w:val="00B908F7"/>
    <w:rsid w:val="00B91A61"/>
    <w:rsid w:val="00B92DD9"/>
    <w:rsid w:val="00B94686"/>
    <w:rsid w:val="00B94827"/>
    <w:rsid w:val="00B94D91"/>
    <w:rsid w:val="00B95C50"/>
    <w:rsid w:val="00B97112"/>
    <w:rsid w:val="00BA04E9"/>
    <w:rsid w:val="00BA0DE8"/>
    <w:rsid w:val="00BA1029"/>
    <w:rsid w:val="00BA236C"/>
    <w:rsid w:val="00BA3655"/>
    <w:rsid w:val="00BA3FAA"/>
    <w:rsid w:val="00BA45BA"/>
    <w:rsid w:val="00BA479F"/>
    <w:rsid w:val="00BA5450"/>
    <w:rsid w:val="00BA6340"/>
    <w:rsid w:val="00BA69CF"/>
    <w:rsid w:val="00BA6B05"/>
    <w:rsid w:val="00BA729F"/>
    <w:rsid w:val="00BB050B"/>
    <w:rsid w:val="00BB1E71"/>
    <w:rsid w:val="00BB5B8A"/>
    <w:rsid w:val="00BB5FEB"/>
    <w:rsid w:val="00BB7167"/>
    <w:rsid w:val="00BC03F2"/>
    <w:rsid w:val="00BC2CD3"/>
    <w:rsid w:val="00BC445C"/>
    <w:rsid w:val="00BC4779"/>
    <w:rsid w:val="00BC574E"/>
    <w:rsid w:val="00BC5FDE"/>
    <w:rsid w:val="00BC7326"/>
    <w:rsid w:val="00BD0DA3"/>
    <w:rsid w:val="00BD135B"/>
    <w:rsid w:val="00BD2C78"/>
    <w:rsid w:val="00BD360F"/>
    <w:rsid w:val="00BD3AD2"/>
    <w:rsid w:val="00BD578E"/>
    <w:rsid w:val="00BD5801"/>
    <w:rsid w:val="00BD609C"/>
    <w:rsid w:val="00BD6BB0"/>
    <w:rsid w:val="00BE14FC"/>
    <w:rsid w:val="00BE201C"/>
    <w:rsid w:val="00BE27BD"/>
    <w:rsid w:val="00BE3194"/>
    <w:rsid w:val="00BE6874"/>
    <w:rsid w:val="00BF3821"/>
    <w:rsid w:val="00BF4B58"/>
    <w:rsid w:val="00BF67B3"/>
    <w:rsid w:val="00BF79B7"/>
    <w:rsid w:val="00C00327"/>
    <w:rsid w:val="00C00C8C"/>
    <w:rsid w:val="00C01D1B"/>
    <w:rsid w:val="00C054D5"/>
    <w:rsid w:val="00C06083"/>
    <w:rsid w:val="00C060FD"/>
    <w:rsid w:val="00C06427"/>
    <w:rsid w:val="00C06FAC"/>
    <w:rsid w:val="00C07415"/>
    <w:rsid w:val="00C12568"/>
    <w:rsid w:val="00C12D0B"/>
    <w:rsid w:val="00C1622D"/>
    <w:rsid w:val="00C162AF"/>
    <w:rsid w:val="00C16B55"/>
    <w:rsid w:val="00C20157"/>
    <w:rsid w:val="00C20554"/>
    <w:rsid w:val="00C2159C"/>
    <w:rsid w:val="00C21646"/>
    <w:rsid w:val="00C225FF"/>
    <w:rsid w:val="00C22640"/>
    <w:rsid w:val="00C2297A"/>
    <w:rsid w:val="00C22F9E"/>
    <w:rsid w:val="00C2444D"/>
    <w:rsid w:val="00C247F6"/>
    <w:rsid w:val="00C26F9E"/>
    <w:rsid w:val="00C27328"/>
    <w:rsid w:val="00C27D01"/>
    <w:rsid w:val="00C30EDF"/>
    <w:rsid w:val="00C315B5"/>
    <w:rsid w:val="00C32058"/>
    <w:rsid w:val="00C36434"/>
    <w:rsid w:val="00C40F8B"/>
    <w:rsid w:val="00C434B7"/>
    <w:rsid w:val="00C442C2"/>
    <w:rsid w:val="00C4532D"/>
    <w:rsid w:val="00C4569C"/>
    <w:rsid w:val="00C46632"/>
    <w:rsid w:val="00C46BC0"/>
    <w:rsid w:val="00C478BB"/>
    <w:rsid w:val="00C50FB9"/>
    <w:rsid w:val="00C52B84"/>
    <w:rsid w:val="00C52DD4"/>
    <w:rsid w:val="00C54789"/>
    <w:rsid w:val="00C56A24"/>
    <w:rsid w:val="00C629FC"/>
    <w:rsid w:val="00C62F62"/>
    <w:rsid w:val="00C642EB"/>
    <w:rsid w:val="00C64A38"/>
    <w:rsid w:val="00C66CB4"/>
    <w:rsid w:val="00C67C5F"/>
    <w:rsid w:val="00C70F56"/>
    <w:rsid w:val="00C7106B"/>
    <w:rsid w:val="00C71DD6"/>
    <w:rsid w:val="00C7284A"/>
    <w:rsid w:val="00C73255"/>
    <w:rsid w:val="00C7490A"/>
    <w:rsid w:val="00C76D04"/>
    <w:rsid w:val="00C77708"/>
    <w:rsid w:val="00C80933"/>
    <w:rsid w:val="00C80A23"/>
    <w:rsid w:val="00C80D13"/>
    <w:rsid w:val="00C81FB0"/>
    <w:rsid w:val="00C8245C"/>
    <w:rsid w:val="00C82D18"/>
    <w:rsid w:val="00C82DCE"/>
    <w:rsid w:val="00C83C98"/>
    <w:rsid w:val="00C8655F"/>
    <w:rsid w:val="00C8746B"/>
    <w:rsid w:val="00C90DD9"/>
    <w:rsid w:val="00C92063"/>
    <w:rsid w:val="00C92F6B"/>
    <w:rsid w:val="00C93361"/>
    <w:rsid w:val="00C93BE2"/>
    <w:rsid w:val="00C963BF"/>
    <w:rsid w:val="00C9686C"/>
    <w:rsid w:val="00C976C7"/>
    <w:rsid w:val="00C97783"/>
    <w:rsid w:val="00C977B8"/>
    <w:rsid w:val="00C97E7D"/>
    <w:rsid w:val="00CA2A50"/>
    <w:rsid w:val="00CA39FA"/>
    <w:rsid w:val="00CA40C7"/>
    <w:rsid w:val="00CA553F"/>
    <w:rsid w:val="00CA5C6B"/>
    <w:rsid w:val="00CA6058"/>
    <w:rsid w:val="00CA7A4D"/>
    <w:rsid w:val="00CB04B6"/>
    <w:rsid w:val="00CB0789"/>
    <w:rsid w:val="00CB0978"/>
    <w:rsid w:val="00CB1E34"/>
    <w:rsid w:val="00CB3069"/>
    <w:rsid w:val="00CB4A71"/>
    <w:rsid w:val="00CB4F01"/>
    <w:rsid w:val="00CB68CF"/>
    <w:rsid w:val="00CB6A69"/>
    <w:rsid w:val="00CB6CB2"/>
    <w:rsid w:val="00CC009A"/>
    <w:rsid w:val="00CC07EF"/>
    <w:rsid w:val="00CC2376"/>
    <w:rsid w:val="00CC4CFD"/>
    <w:rsid w:val="00CC5FB5"/>
    <w:rsid w:val="00CC697A"/>
    <w:rsid w:val="00CC7429"/>
    <w:rsid w:val="00CC7885"/>
    <w:rsid w:val="00CD10ED"/>
    <w:rsid w:val="00CD1454"/>
    <w:rsid w:val="00CD3893"/>
    <w:rsid w:val="00CD3B90"/>
    <w:rsid w:val="00CD4758"/>
    <w:rsid w:val="00CD53CC"/>
    <w:rsid w:val="00CD5898"/>
    <w:rsid w:val="00CD5E3D"/>
    <w:rsid w:val="00CD65C2"/>
    <w:rsid w:val="00CD7D16"/>
    <w:rsid w:val="00CE0D7B"/>
    <w:rsid w:val="00CE1568"/>
    <w:rsid w:val="00CE4263"/>
    <w:rsid w:val="00CE6322"/>
    <w:rsid w:val="00CE7E49"/>
    <w:rsid w:val="00CF0048"/>
    <w:rsid w:val="00CF03EB"/>
    <w:rsid w:val="00CF08A7"/>
    <w:rsid w:val="00CF1456"/>
    <w:rsid w:val="00CF1AE4"/>
    <w:rsid w:val="00CF25E2"/>
    <w:rsid w:val="00CF393C"/>
    <w:rsid w:val="00CF3E22"/>
    <w:rsid w:val="00CF55B2"/>
    <w:rsid w:val="00CF6633"/>
    <w:rsid w:val="00D001FF"/>
    <w:rsid w:val="00D01D1F"/>
    <w:rsid w:val="00D02AA7"/>
    <w:rsid w:val="00D02FE6"/>
    <w:rsid w:val="00D03050"/>
    <w:rsid w:val="00D0565B"/>
    <w:rsid w:val="00D0766B"/>
    <w:rsid w:val="00D1337B"/>
    <w:rsid w:val="00D17C8A"/>
    <w:rsid w:val="00D209C7"/>
    <w:rsid w:val="00D21264"/>
    <w:rsid w:val="00D21953"/>
    <w:rsid w:val="00D222EA"/>
    <w:rsid w:val="00D22B7F"/>
    <w:rsid w:val="00D22B8B"/>
    <w:rsid w:val="00D230EE"/>
    <w:rsid w:val="00D23B87"/>
    <w:rsid w:val="00D2604E"/>
    <w:rsid w:val="00D26DEA"/>
    <w:rsid w:val="00D26F55"/>
    <w:rsid w:val="00D31726"/>
    <w:rsid w:val="00D3189E"/>
    <w:rsid w:val="00D31B3F"/>
    <w:rsid w:val="00D32838"/>
    <w:rsid w:val="00D32B94"/>
    <w:rsid w:val="00D3507E"/>
    <w:rsid w:val="00D422CC"/>
    <w:rsid w:val="00D438F9"/>
    <w:rsid w:val="00D468B5"/>
    <w:rsid w:val="00D469C2"/>
    <w:rsid w:val="00D53DA1"/>
    <w:rsid w:val="00D546E7"/>
    <w:rsid w:val="00D54AD2"/>
    <w:rsid w:val="00D55675"/>
    <w:rsid w:val="00D558AA"/>
    <w:rsid w:val="00D56705"/>
    <w:rsid w:val="00D571EC"/>
    <w:rsid w:val="00D57605"/>
    <w:rsid w:val="00D6042C"/>
    <w:rsid w:val="00D62600"/>
    <w:rsid w:val="00D639C7"/>
    <w:rsid w:val="00D6450A"/>
    <w:rsid w:val="00D64587"/>
    <w:rsid w:val="00D65740"/>
    <w:rsid w:val="00D6729D"/>
    <w:rsid w:val="00D7074B"/>
    <w:rsid w:val="00D708B2"/>
    <w:rsid w:val="00D70C8B"/>
    <w:rsid w:val="00D71278"/>
    <w:rsid w:val="00D718A7"/>
    <w:rsid w:val="00D72352"/>
    <w:rsid w:val="00D73AC4"/>
    <w:rsid w:val="00D74886"/>
    <w:rsid w:val="00D75B1B"/>
    <w:rsid w:val="00D76727"/>
    <w:rsid w:val="00D76A5D"/>
    <w:rsid w:val="00D775E4"/>
    <w:rsid w:val="00D81C42"/>
    <w:rsid w:val="00D8294E"/>
    <w:rsid w:val="00D82E14"/>
    <w:rsid w:val="00D85A8B"/>
    <w:rsid w:val="00D85F39"/>
    <w:rsid w:val="00D86807"/>
    <w:rsid w:val="00D875AF"/>
    <w:rsid w:val="00D8763F"/>
    <w:rsid w:val="00D90FC0"/>
    <w:rsid w:val="00D91305"/>
    <w:rsid w:val="00D926C2"/>
    <w:rsid w:val="00D92949"/>
    <w:rsid w:val="00D94C79"/>
    <w:rsid w:val="00D9564D"/>
    <w:rsid w:val="00D9732A"/>
    <w:rsid w:val="00D97EB7"/>
    <w:rsid w:val="00DA1662"/>
    <w:rsid w:val="00DA2570"/>
    <w:rsid w:val="00DA261E"/>
    <w:rsid w:val="00DA26AB"/>
    <w:rsid w:val="00DA3BC8"/>
    <w:rsid w:val="00DA481D"/>
    <w:rsid w:val="00DA4948"/>
    <w:rsid w:val="00DA4D64"/>
    <w:rsid w:val="00DA5D93"/>
    <w:rsid w:val="00DA65D3"/>
    <w:rsid w:val="00DA7DFA"/>
    <w:rsid w:val="00DB05F5"/>
    <w:rsid w:val="00DB294F"/>
    <w:rsid w:val="00DB3DA2"/>
    <w:rsid w:val="00DB4C66"/>
    <w:rsid w:val="00DB4D52"/>
    <w:rsid w:val="00DB4DCE"/>
    <w:rsid w:val="00DB60EB"/>
    <w:rsid w:val="00DB717C"/>
    <w:rsid w:val="00DC1E2B"/>
    <w:rsid w:val="00DC2F85"/>
    <w:rsid w:val="00DC3D18"/>
    <w:rsid w:val="00DC43B6"/>
    <w:rsid w:val="00DC62F3"/>
    <w:rsid w:val="00DC7591"/>
    <w:rsid w:val="00DD1434"/>
    <w:rsid w:val="00DD193A"/>
    <w:rsid w:val="00DD2881"/>
    <w:rsid w:val="00DD36C1"/>
    <w:rsid w:val="00DD6EA5"/>
    <w:rsid w:val="00DE0500"/>
    <w:rsid w:val="00DE0D47"/>
    <w:rsid w:val="00DE1D3E"/>
    <w:rsid w:val="00DE2B04"/>
    <w:rsid w:val="00DE2B4C"/>
    <w:rsid w:val="00DE3810"/>
    <w:rsid w:val="00DE633C"/>
    <w:rsid w:val="00DE70C4"/>
    <w:rsid w:val="00DE7D00"/>
    <w:rsid w:val="00DF288F"/>
    <w:rsid w:val="00DF2936"/>
    <w:rsid w:val="00DF2D59"/>
    <w:rsid w:val="00DF361A"/>
    <w:rsid w:val="00DF4B7F"/>
    <w:rsid w:val="00DF55D9"/>
    <w:rsid w:val="00E01787"/>
    <w:rsid w:val="00E031DD"/>
    <w:rsid w:val="00E03C50"/>
    <w:rsid w:val="00E03CCC"/>
    <w:rsid w:val="00E05D0A"/>
    <w:rsid w:val="00E06802"/>
    <w:rsid w:val="00E074A6"/>
    <w:rsid w:val="00E103AD"/>
    <w:rsid w:val="00E11218"/>
    <w:rsid w:val="00E1240A"/>
    <w:rsid w:val="00E13C1A"/>
    <w:rsid w:val="00E14F54"/>
    <w:rsid w:val="00E163C4"/>
    <w:rsid w:val="00E20BA3"/>
    <w:rsid w:val="00E214AD"/>
    <w:rsid w:val="00E21B17"/>
    <w:rsid w:val="00E2213B"/>
    <w:rsid w:val="00E23D07"/>
    <w:rsid w:val="00E26E4D"/>
    <w:rsid w:val="00E2740D"/>
    <w:rsid w:val="00E2788A"/>
    <w:rsid w:val="00E27CF9"/>
    <w:rsid w:val="00E30772"/>
    <w:rsid w:val="00E3227B"/>
    <w:rsid w:val="00E37E33"/>
    <w:rsid w:val="00E42F3C"/>
    <w:rsid w:val="00E44776"/>
    <w:rsid w:val="00E44ADB"/>
    <w:rsid w:val="00E458B5"/>
    <w:rsid w:val="00E464E0"/>
    <w:rsid w:val="00E502AF"/>
    <w:rsid w:val="00E50729"/>
    <w:rsid w:val="00E532A4"/>
    <w:rsid w:val="00E53562"/>
    <w:rsid w:val="00E53B6F"/>
    <w:rsid w:val="00E53EC6"/>
    <w:rsid w:val="00E54A13"/>
    <w:rsid w:val="00E54C61"/>
    <w:rsid w:val="00E61EA1"/>
    <w:rsid w:val="00E63479"/>
    <w:rsid w:val="00E67E80"/>
    <w:rsid w:val="00E700C5"/>
    <w:rsid w:val="00E705BA"/>
    <w:rsid w:val="00E72F77"/>
    <w:rsid w:val="00E73F5B"/>
    <w:rsid w:val="00E74A63"/>
    <w:rsid w:val="00E75EC7"/>
    <w:rsid w:val="00E77069"/>
    <w:rsid w:val="00E80A42"/>
    <w:rsid w:val="00E835A2"/>
    <w:rsid w:val="00E8377C"/>
    <w:rsid w:val="00E837C9"/>
    <w:rsid w:val="00E83D8B"/>
    <w:rsid w:val="00E84229"/>
    <w:rsid w:val="00E85246"/>
    <w:rsid w:val="00E86AEC"/>
    <w:rsid w:val="00E8776D"/>
    <w:rsid w:val="00E9249F"/>
    <w:rsid w:val="00E92632"/>
    <w:rsid w:val="00E92BF1"/>
    <w:rsid w:val="00E94755"/>
    <w:rsid w:val="00E957A1"/>
    <w:rsid w:val="00E95819"/>
    <w:rsid w:val="00E95FCD"/>
    <w:rsid w:val="00EA1005"/>
    <w:rsid w:val="00EA2327"/>
    <w:rsid w:val="00EA29ED"/>
    <w:rsid w:val="00EA31F3"/>
    <w:rsid w:val="00EA3460"/>
    <w:rsid w:val="00EA4CC4"/>
    <w:rsid w:val="00EA6505"/>
    <w:rsid w:val="00EA6EB4"/>
    <w:rsid w:val="00EA71E8"/>
    <w:rsid w:val="00EB14C5"/>
    <w:rsid w:val="00EB1FA8"/>
    <w:rsid w:val="00EB223C"/>
    <w:rsid w:val="00EB64C0"/>
    <w:rsid w:val="00EB746C"/>
    <w:rsid w:val="00EB74C0"/>
    <w:rsid w:val="00EC1512"/>
    <w:rsid w:val="00EC3020"/>
    <w:rsid w:val="00EC322D"/>
    <w:rsid w:val="00EC3632"/>
    <w:rsid w:val="00EC465B"/>
    <w:rsid w:val="00EC494A"/>
    <w:rsid w:val="00EC4E38"/>
    <w:rsid w:val="00EC4E7D"/>
    <w:rsid w:val="00EC563C"/>
    <w:rsid w:val="00EC5EA5"/>
    <w:rsid w:val="00EC6CBC"/>
    <w:rsid w:val="00ED04A3"/>
    <w:rsid w:val="00ED0855"/>
    <w:rsid w:val="00ED19CE"/>
    <w:rsid w:val="00ED2868"/>
    <w:rsid w:val="00ED3513"/>
    <w:rsid w:val="00ED4912"/>
    <w:rsid w:val="00ED4BAC"/>
    <w:rsid w:val="00ED6AE6"/>
    <w:rsid w:val="00EE0231"/>
    <w:rsid w:val="00EE029F"/>
    <w:rsid w:val="00EE14E4"/>
    <w:rsid w:val="00EE1BAB"/>
    <w:rsid w:val="00EE2C04"/>
    <w:rsid w:val="00EE2C89"/>
    <w:rsid w:val="00EE3F27"/>
    <w:rsid w:val="00EE4A58"/>
    <w:rsid w:val="00EE702C"/>
    <w:rsid w:val="00EE7CAB"/>
    <w:rsid w:val="00EF0EAD"/>
    <w:rsid w:val="00EF22A7"/>
    <w:rsid w:val="00EF2B95"/>
    <w:rsid w:val="00EF50E3"/>
    <w:rsid w:val="00EF54DF"/>
    <w:rsid w:val="00EF5BE1"/>
    <w:rsid w:val="00EF6BC2"/>
    <w:rsid w:val="00EF743D"/>
    <w:rsid w:val="00EF770B"/>
    <w:rsid w:val="00EF7889"/>
    <w:rsid w:val="00F007A1"/>
    <w:rsid w:val="00F0147E"/>
    <w:rsid w:val="00F02A8F"/>
    <w:rsid w:val="00F03DC0"/>
    <w:rsid w:val="00F04D6E"/>
    <w:rsid w:val="00F06041"/>
    <w:rsid w:val="00F0660A"/>
    <w:rsid w:val="00F07783"/>
    <w:rsid w:val="00F07BA7"/>
    <w:rsid w:val="00F106A3"/>
    <w:rsid w:val="00F1079A"/>
    <w:rsid w:val="00F10E9E"/>
    <w:rsid w:val="00F2234E"/>
    <w:rsid w:val="00F22A01"/>
    <w:rsid w:val="00F23178"/>
    <w:rsid w:val="00F23A77"/>
    <w:rsid w:val="00F27E4A"/>
    <w:rsid w:val="00F27F0F"/>
    <w:rsid w:val="00F31266"/>
    <w:rsid w:val="00F32F4A"/>
    <w:rsid w:val="00F35E31"/>
    <w:rsid w:val="00F373CB"/>
    <w:rsid w:val="00F3796B"/>
    <w:rsid w:val="00F4002D"/>
    <w:rsid w:val="00F41119"/>
    <w:rsid w:val="00F411EA"/>
    <w:rsid w:val="00F41874"/>
    <w:rsid w:val="00F4188A"/>
    <w:rsid w:val="00F41F48"/>
    <w:rsid w:val="00F429AE"/>
    <w:rsid w:val="00F47335"/>
    <w:rsid w:val="00F477A8"/>
    <w:rsid w:val="00F47B88"/>
    <w:rsid w:val="00F50227"/>
    <w:rsid w:val="00F51872"/>
    <w:rsid w:val="00F51D34"/>
    <w:rsid w:val="00F54A1C"/>
    <w:rsid w:val="00F56E9A"/>
    <w:rsid w:val="00F620E5"/>
    <w:rsid w:val="00F62D40"/>
    <w:rsid w:val="00F62E07"/>
    <w:rsid w:val="00F63D68"/>
    <w:rsid w:val="00F65EF3"/>
    <w:rsid w:val="00F66DB0"/>
    <w:rsid w:val="00F66DFE"/>
    <w:rsid w:val="00F673C7"/>
    <w:rsid w:val="00F7009D"/>
    <w:rsid w:val="00F70711"/>
    <w:rsid w:val="00F72079"/>
    <w:rsid w:val="00F73E11"/>
    <w:rsid w:val="00F77A79"/>
    <w:rsid w:val="00F77FB8"/>
    <w:rsid w:val="00F81540"/>
    <w:rsid w:val="00F8212E"/>
    <w:rsid w:val="00F84A9A"/>
    <w:rsid w:val="00F84FCB"/>
    <w:rsid w:val="00F8509A"/>
    <w:rsid w:val="00F85ABB"/>
    <w:rsid w:val="00F867DC"/>
    <w:rsid w:val="00F915F1"/>
    <w:rsid w:val="00F92EA5"/>
    <w:rsid w:val="00F931B2"/>
    <w:rsid w:val="00F93227"/>
    <w:rsid w:val="00F937A2"/>
    <w:rsid w:val="00F9387B"/>
    <w:rsid w:val="00F93BA1"/>
    <w:rsid w:val="00F95F81"/>
    <w:rsid w:val="00F9666E"/>
    <w:rsid w:val="00F96B49"/>
    <w:rsid w:val="00F96F0D"/>
    <w:rsid w:val="00F97483"/>
    <w:rsid w:val="00FA0457"/>
    <w:rsid w:val="00FA1275"/>
    <w:rsid w:val="00FA1DF5"/>
    <w:rsid w:val="00FA33C1"/>
    <w:rsid w:val="00FA3E9B"/>
    <w:rsid w:val="00FA41AE"/>
    <w:rsid w:val="00FA4E6F"/>
    <w:rsid w:val="00FA7686"/>
    <w:rsid w:val="00FA7F0B"/>
    <w:rsid w:val="00FB04E7"/>
    <w:rsid w:val="00FB0A1A"/>
    <w:rsid w:val="00FB0F52"/>
    <w:rsid w:val="00FB1A31"/>
    <w:rsid w:val="00FB1AD3"/>
    <w:rsid w:val="00FB1C1C"/>
    <w:rsid w:val="00FB2468"/>
    <w:rsid w:val="00FB4316"/>
    <w:rsid w:val="00FB472A"/>
    <w:rsid w:val="00FB4D33"/>
    <w:rsid w:val="00FB54C5"/>
    <w:rsid w:val="00FB575C"/>
    <w:rsid w:val="00FB64ED"/>
    <w:rsid w:val="00FB6984"/>
    <w:rsid w:val="00FB74FA"/>
    <w:rsid w:val="00FB7E27"/>
    <w:rsid w:val="00FB7ECC"/>
    <w:rsid w:val="00FC0178"/>
    <w:rsid w:val="00FC1D01"/>
    <w:rsid w:val="00FC26CB"/>
    <w:rsid w:val="00FC2F21"/>
    <w:rsid w:val="00FC3B53"/>
    <w:rsid w:val="00FC4C1B"/>
    <w:rsid w:val="00FC70B4"/>
    <w:rsid w:val="00FC7123"/>
    <w:rsid w:val="00FD07F3"/>
    <w:rsid w:val="00FD0E5C"/>
    <w:rsid w:val="00FD1707"/>
    <w:rsid w:val="00FD1BF0"/>
    <w:rsid w:val="00FD22E4"/>
    <w:rsid w:val="00FD341D"/>
    <w:rsid w:val="00FD415E"/>
    <w:rsid w:val="00FD68C1"/>
    <w:rsid w:val="00FE0079"/>
    <w:rsid w:val="00FE2C7C"/>
    <w:rsid w:val="00FE3B70"/>
    <w:rsid w:val="00FE594B"/>
    <w:rsid w:val="00FE65BA"/>
    <w:rsid w:val="00FE6826"/>
    <w:rsid w:val="00FE6AEC"/>
    <w:rsid w:val="00FE7937"/>
    <w:rsid w:val="00FF2AB0"/>
    <w:rsid w:val="00FF2D0B"/>
    <w:rsid w:val="00FF6E44"/>
    <w:rsid w:val="00FF7BD3"/>
    <w:rsid w:val="00FF7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4259A"/>
    <w:pPr>
      <w:tabs>
        <w:tab w:val="center" w:pos="4153"/>
        <w:tab w:val="right" w:pos="8306"/>
      </w:tabs>
      <w:snapToGrid w:val="0"/>
      <w:jc w:val="left"/>
    </w:pPr>
    <w:rPr>
      <w:sz w:val="18"/>
      <w:szCs w:val="18"/>
    </w:rPr>
  </w:style>
  <w:style w:type="character" w:customStyle="1" w:styleId="Char">
    <w:name w:val="页脚 Char"/>
    <w:basedOn w:val="a0"/>
    <w:link w:val="a3"/>
    <w:rsid w:val="0074259A"/>
    <w:rPr>
      <w:rFonts w:ascii="Calibri" w:eastAsia="宋体" w:hAnsi="Calibri" w:cs="Times New Roman"/>
      <w:sz w:val="18"/>
      <w:szCs w:val="18"/>
    </w:rPr>
  </w:style>
  <w:style w:type="character" w:styleId="a4">
    <w:name w:val="page number"/>
    <w:basedOn w:val="a0"/>
    <w:rsid w:val="0074259A"/>
  </w:style>
  <w:style w:type="paragraph" w:styleId="a5">
    <w:name w:val="List Paragraph"/>
    <w:basedOn w:val="a"/>
    <w:uiPriority w:val="34"/>
    <w:qFormat/>
    <w:rsid w:val="0074259A"/>
    <w:pPr>
      <w:ind w:firstLineChars="200" w:firstLine="420"/>
    </w:pPr>
  </w:style>
  <w:style w:type="paragraph" w:styleId="a6">
    <w:name w:val="header"/>
    <w:basedOn w:val="a"/>
    <w:link w:val="Char0"/>
    <w:uiPriority w:val="99"/>
    <w:semiHidden/>
    <w:unhideWhenUsed/>
    <w:rsid w:val="00C62F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62F6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10</Pages>
  <Words>664</Words>
  <Characters>3791</Characters>
  <Application>Microsoft Office Word</Application>
  <DocSecurity>0</DocSecurity>
  <Lines>31</Lines>
  <Paragraphs>8</Paragraphs>
  <ScaleCrop>false</ScaleCrop>
  <Company>Microsoft</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徐海华</dc:creator>
  <cp:lastModifiedBy>王丕振&gt;</cp:lastModifiedBy>
  <cp:revision>4</cp:revision>
  <dcterms:created xsi:type="dcterms:W3CDTF">2018-08-28T09:21:00Z</dcterms:created>
  <dcterms:modified xsi:type="dcterms:W3CDTF">2018-11-02T07:58:00Z</dcterms:modified>
</cp:coreProperties>
</file>